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7BB8" w14:textId="77777777" w:rsidR="000B3558" w:rsidRPr="007456C0" w:rsidRDefault="000B3558" w:rsidP="007456C0">
      <w:pPr>
        <w:spacing w:after="120"/>
        <w:rPr>
          <w:rFonts w:ascii="Calibri" w:hAnsi="Calibri"/>
          <w:sz w:val="28"/>
          <w:szCs w:val="28"/>
        </w:rPr>
      </w:pPr>
      <w:r w:rsidRPr="007456C0">
        <w:rPr>
          <w:rFonts w:ascii="Calibri" w:hAnsi="Calibri"/>
          <w:sz w:val="28"/>
          <w:szCs w:val="28"/>
        </w:rPr>
        <w:t>To:</w:t>
      </w:r>
      <w:r w:rsidRPr="007456C0">
        <w:rPr>
          <w:rFonts w:ascii="Calibri" w:hAnsi="Calibri"/>
          <w:sz w:val="28"/>
          <w:szCs w:val="28"/>
        </w:rPr>
        <w:tab/>
        <w:t>RTA Transit Access Advisory Committee</w:t>
      </w:r>
    </w:p>
    <w:p w14:paraId="70221FA7" w14:textId="77777777" w:rsidR="000B3558" w:rsidRPr="007456C0" w:rsidRDefault="000B3558" w:rsidP="007456C0">
      <w:pPr>
        <w:spacing w:after="120"/>
        <w:ind w:left="720" w:hanging="720"/>
        <w:rPr>
          <w:rFonts w:ascii="Calibri" w:hAnsi="Calibri"/>
          <w:sz w:val="28"/>
          <w:szCs w:val="28"/>
        </w:rPr>
      </w:pPr>
      <w:r w:rsidRPr="007456C0">
        <w:rPr>
          <w:rFonts w:ascii="Calibri" w:hAnsi="Calibri"/>
          <w:sz w:val="28"/>
          <w:szCs w:val="28"/>
        </w:rPr>
        <w:t>From:</w:t>
      </w:r>
      <w:r w:rsidRPr="007456C0">
        <w:rPr>
          <w:rFonts w:ascii="Calibri" w:hAnsi="Calibri"/>
          <w:sz w:val="28"/>
          <w:szCs w:val="28"/>
        </w:rPr>
        <w:tab/>
      </w:r>
      <w:sdt>
        <w:sdtPr>
          <w:rPr>
            <w:rFonts w:ascii="Calibri" w:hAnsi="Calibri"/>
            <w:sz w:val="28"/>
            <w:szCs w:val="28"/>
          </w:rPr>
          <w:id w:val="1276215494"/>
          <w:placeholder>
            <w:docPart w:val="564BB1C039554670BEA2671AB885DE8C"/>
          </w:placeholder>
        </w:sdtPr>
        <w:sdtEndPr/>
        <w:sdtContent>
          <w:r w:rsidR="007D0163" w:rsidRPr="007456C0">
            <w:rPr>
              <w:rFonts w:ascii="Calibri" w:hAnsi="Calibri"/>
              <w:sz w:val="28"/>
              <w:szCs w:val="28"/>
            </w:rPr>
            <w:t>Claire Serdiuk</w:t>
          </w:r>
          <w:r w:rsidR="00B5620E" w:rsidRPr="007456C0">
            <w:rPr>
              <w:rFonts w:ascii="Calibri" w:hAnsi="Calibri"/>
              <w:sz w:val="28"/>
              <w:szCs w:val="28"/>
            </w:rPr>
            <w:t>-Anderson</w:t>
          </w:r>
          <w:r w:rsidRPr="007456C0">
            <w:rPr>
              <w:rFonts w:ascii="Calibri" w:hAnsi="Calibri"/>
              <w:sz w:val="28"/>
              <w:szCs w:val="28"/>
            </w:rPr>
            <w:t xml:space="preserve"> Manager, </w:t>
          </w:r>
          <w:r w:rsidR="00B5620E" w:rsidRPr="007456C0">
            <w:rPr>
              <w:rFonts w:ascii="Calibri" w:hAnsi="Calibri"/>
              <w:sz w:val="28"/>
              <w:szCs w:val="28"/>
            </w:rPr>
            <w:t>External Affairs</w:t>
          </w:r>
        </w:sdtContent>
      </w:sdt>
    </w:p>
    <w:p w14:paraId="68254A65" w14:textId="7ADDA880" w:rsidR="000B3558" w:rsidRPr="007456C0" w:rsidRDefault="000B3558" w:rsidP="007456C0">
      <w:pPr>
        <w:spacing w:after="120"/>
        <w:rPr>
          <w:rFonts w:ascii="Calibri" w:hAnsi="Calibri"/>
          <w:sz w:val="28"/>
          <w:szCs w:val="28"/>
        </w:rPr>
      </w:pPr>
      <w:r w:rsidRPr="007456C0">
        <w:rPr>
          <w:rFonts w:ascii="Calibri" w:hAnsi="Calibri"/>
          <w:sz w:val="28"/>
          <w:szCs w:val="28"/>
        </w:rPr>
        <w:t>Date:</w:t>
      </w:r>
      <w:r w:rsidRPr="007456C0">
        <w:rPr>
          <w:rFonts w:ascii="Calibri" w:hAnsi="Calibri"/>
          <w:sz w:val="28"/>
          <w:szCs w:val="28"/>
        </w:rPr>
        <w:tab/>
      </w:r>
      <w:r w:rsidR="007D3657">
        <w:rPr>
          <w:rFonts w:ascii="Calibri" w:hAnsi="Calibri"/>
          <w:sz w:val="28"/>
          <w:szCs w:val="28"/>
        </w:rPr>
        <w:t xml:space="preserve">January 19, 2021 </w:t>
      </w:r>
      <w:r w:rsidR="006F4B04">
        <w:rPr>
          <w:rFonts w:ascii="Calibri" w:hAnsi="Calibri"/>
          <w:sz w:val="28"/>
          <w:szCs w:val="28"/>
        </w:rPr>
        <w:t xml:space="preserve"> </w:t>
      </w:r>
      <w:r w:rsidR="00AC0EC7">
        <w:rPr>
          <w:rFonts w:ascii="Calibri" w:hAnsi="Calibri"/>
          <w:sz w:val="28"/>
          <w:szCs w:val="28"/>
        </w:rPr>
        <w:t xml:space="preserve"> </w:t>
      </w:r>
      <w:r w:rsidR="00EA4211">
        <w:rPr>
          <w:rFonts w:ascii="Calibri" w:hAnsi="Calibri"/>
          <w:sz w:val="28"/>
          <w:szCs w:val="28"/>
        </w:rPr>
        <w:t xml:space="preserve"> </w:t>
      </w:r>
      <w:r w:rsidR="00C80037">
        <w:rPr>
          <w:rFonts w:ascii="Calibri" w:hAnsi="Calibri"/>
          <w:sz w:val="28"/>
          <w:szCs w:val="28"/>
        </w:rPr>
        <w:t xml:space="preserve"> </w:t>
      </w:r>
      <w:r w:rsidR="00C265BA">
        <w:rPr>
          <w:rFonts w:ascii="Calibri" w:hAnsi="Calibri"/>
          <w:sz w:val="28"/>
          <w:szCs w:val="28"/>
        </w:rPr>
        <w:t xml:space="preserve"> </w:t>
      </w:r>
      <w:r w:rsidR="00E811FF">
        <w:rPr>
          <w:rFonts w:ascii="Calibri" w:hAnsi="Calibri"/>
          <w:sz w:val="28"/>
          <w:szCs w:val="28"/>
        </w:rPr>
        <w:t xml:space="preserve"> </w:t>
      </w:r>
    </w:p>
    <w:p w14:paraId="79A3E0ED" w14:textId="11D0152B" w:rsidR="000B3558" w:rsidRPr="007456C0" w:rsidRDefault="000B3558" w:rsidP="007456C0">
      <w:pPr>
        <w:pBdr>
          <w:bottom w:val="single" w:sz="6" w:space="1" w:color="auto"/>
        </w:pBdr>
        <w:spacing w:after="120"/>
        <w:ind w:left="720" w:hanging="720"/>
        <w:rPr>
          <w:rFonts w:ascii="Calibri" w:hAnsi="Calibri"/>
          <w:b/>
          <w:sz w:val="28"/>
          <w:szCs w:val="28"/>
        </w:rPr>
      </w:pPr>
      <w:r w:rsidRPr="007456C0">
        <w:rPr>
          <w:rFonts w:ascii="Calibri" w:hAnsi="Calibri"/>
          <w:b/>
          <w:sz w:val="28"/>
          <w:szCs w:val="28"/>
        </w:rPr>
        <w:t>Re:</w:t>
      </w:r>
      <w:r w:rsidRPr="007456C0">
        <w:rPr>
          <w:rFonts w:ascii="Calibri" w:hAnsi="Calibri"/>
          <w:b/>
          <w:sz w:val="28"/>
          <w:szCs w:val="28"/>
        </w:rPr>
        <w:tab/>
      </w:r>
      <w:sdt>
        <w:sdtPr>
          <w:rPr>
            <w:rFonts w:ascii="Calibri" w:hAnsi="Calibri"/>
            <w:b/>
            <w:sz w:val="28"/>
            <w:szCs w:val="28"/>
          </w:rPr>
          <w:id w:val="-545908307"/>
          <w:placeholder>
            <w:docPart w:val="564BB1C039554670BEA2671AB885DE8C"/>
          </w:placeholder>
        </w:sdtPr>
        <w:sdtEndPr/>
        <w:sdtContent>
          <w:r w:rsidRPr="007456C0">
            <w:rPr>
              <w:rFonts w:ascii="Calibri" w:hAnsi="Calibri"/>
              <w:b/>
              <w:sz w:val="28"/>
              <w:szCs w:val="28"/>
            </w:rPr>
            <w:t xml:space="preserve">Minutes from the </w:t>
          </w:r>
          <w:r w:rsidR="007D3657">
            <w:rPr>
              <w:rFonts w:ascii="Calibri" w:hAnsi="Calibri"/>
              <w:b/>
              <w:sz w:val="28"/>
              <w:szCs w:val="28"/>
            </w:rPr>
            <w:t>October 5</w:t>
          </w:r>
          <w:r w:rsidR="007D3657" w:rsidRPr="007D3657">
            <w:rPr>
              <w:rFonts w:ascii="Calibri" w:hAnsi="Calibri"/>
              <w:b/>
              <w:sz w:val="28"/>
              <w:szCs w:val="28"/>
              <w:vertAlign w:val="superscript"/>
            </w:rPr>
            <w:t>th</w:t>
          </w:r>
          <w:r w:rsidR="006F4B04">
            <w:rPr>
              <w:rFonts w:ascii="Calibri" w:hAnsi="Calibri"/>
              <w:b/>
              <w:sz w:val="28"/>
              <w:szCs w:val="28"/>
            </w:rPr>
            <w:t>, 2020</w:t>
          </w:r>
          <w:r w:rsidR="00482E1C">
            <w:rPr>
              <w:rFonts w:ascii="Calibri" w:hAnsi="Calibri"/>
              <w:b/>
              <w:sz w:val="28"/>
              <w:szCs w:val="28"/>
            </w:rPr>
            <w:t xml:space="preserve"> </w:t>
          </w:r>
          <w:r w:rsidRPr="007456C0">
            <w:rPr>
              <w:rFonts w:ascii="Calibri" w:hAnsi="Calibri"/>
              <w:b/>
              <w:sz w:val="28"/>
              <w:szCs w:val="28"/>
            </w:rPr>
            <w:t xml:space="preserve">RTA Transit Access </w:t>
          </w:r>
          <w:r w:rsidR="00491664" w:rsidRPr="007456C0">
            <w:rPr>
              <w:rFonts w:ascii="Calibri" w:hAnsi="Calibri"/>
              <w:b/>
              <w:sz w:val="28"/>
              <w:szCs w:val="28"/>
            </w:rPr>
            <w:t>Citizens Advisory Board</w:t>
          </w:r>
        </w:sdtContent>
      </w:sdt>
      <w:r w:rsidR="00FB0348" w:rsidRPr="007456C0">
        <w:rPr>
          <w:rFonts w:ascii="Calibri" w:hAnsi="Calibri"/>
          <w:b/>
          <w:sz w:val="28"/>
          <w:szCs w:val="28"/>
        </w:rPr>
        <w:t xml:space="preserve"> Meeting</w:t>
      </w:r>
    </w:p>
    <w:p w14:paraId="1EF8D4F1" w14:textId="29A1A647" w:rsidR="002B0794" w:rsidRPr="003C2293" w:rsidRDefault="00422AF2" w:rsidP="007456C0">
      <w:pPr>
        <w:spacing w:after="120"/>
        <w:jc w:val="both"/>
        <w:rPr>
          <w:rFonts w:eastAsia="Times New Roman" w:cs="Times New Roman"/>
          <w:sz w:val="28"/>
          <w:szCs w:val="28"/>
        </w:rPr>
      </w:pPr>
      <w:r w:rsidRPr="003C2293">
        <w:rPr>
          <w:rFonts w:eastAsia="Times New Roman" w:cs="Times New Roman"/>
          <w:sz w:val="28"/>
          <w:szCs w:val="28"/>
        </w:rPr>
        <w:t xml:space="preserve">The RTA Transit Access </w:t>
      </w:r>
      <w:r w:rsidR="00491664" w:rsidRPr="003C2293">
        <w:rPr>
          <w:rFonts w:eastAsia="Times New Roman" w:cs="Times New Roman"/>
          <w:sz w:val="28"/>
          <w:szCs w:val="28"/>
        </w:rPr>
        <w:t xml:space="preserve">Citizens </w:t>
      </w:r>
      <w:r w:rsidRPr="003C2293">
        <w:rPr>
          <w:rFonts w:eastAsia="Times New Roman" w:cs="Times New Roman"/>
          <w:sz w:val="28"/>
          <w:szCs w:val="28"/>
        </w:rPr>
        <w:t xml:space="preserve">Advisory </w:t>
      </w:r>
      <w:r w:rsidR="00491664" w:rsidRPr="003C2293">
        <w:rPr>
          <w:rFonts w:eastAsia="Times New Roman" w:cs="Times New Roman"/>
          <w:sz w:val="28"/>
          <w:szCs w:val="28"/>
        </w:rPr>
        <w:t>Board</w:t>
      </w:r>
      <w:r w:rsidRPr="003C2293">
        <w:rPr>
          <w:rFonts w:eastAsia="Times New Roman" w:cs="Times New Roman"/>
          <w:sz w:val="28"/>
          <w:szCs w:val="28"/>
        </w:rPr>
        <w:t xml:space="preserve"> (RTA</w:t>
      </w:r>
      <w:r w:rsidR="00491664" w:rsidRPr="003C2293">
        <w:rPr>
          <w:rFonts w:eastAsia="Times New Roman" w:cs="Times New Roman"/>
          <w:sz w:val="28"/>
          <w:szCs w:val="28"/>
        </w:rPr>
        <w:t>CAB</w:t>
      </w:r>
      <w:r w:rsidRPr="003C2293">
        <w:rPr>
          <w:rFonts w:eastAsia="Times New Roman" w:cs="Times New Roman"/>
          <w:sz w:val="28"/>
          <w:szCs w:val="28"/>
        </w:rPr>
        <w:t xml:space="preserve">) met on </w:t>
      </w:r>
      <w:r w:rsidR="00C265BA" w:rsidRPr="003C2293">
        <w:rPr>
          <w:rFonts w:eastAsia="Times New Roman" w:cs="Times New Roman"/>
          <w:sz w:val="28"/>
          <w:szCs w:val="28"/>
        </w:rPr>
        <w:t xml:space="preserve">Monday </w:t>
      </w:r>
      <w:r w:rsidR="007D3657">
        <w:rPr>
          <w:rFonts w:eastAsia="Times New Roman" w:cs="Times New Roman"/>
          <w:sz w:val="28"/>
          <w:szCs w:val="28"/>
        </w:rPr>
        <w:t>October 5</w:t>
      </w:r>
      <w:r w:rsidR="007D3657" w:rsidRPr="007D3657">
        <w:rPr>
          <w:rFonts w:eastAsia="Times New Roman" w:cs="Times New Roman"/>
          <w:sz w:val="28"/>
          <w:szCs w:val="28"/>
          <w:vertAlign w:val="superscript"/>
        </w:rPr>
        <w:t>th</w:t>
      </w:r>
      <w:r w:rsidR="007D3657">
        <w:rPr>
          <w:rFonts w:eastAsia="Times New Roman" w:cs="Times New Roman"/>
          <w:sz w:val="28"/>
          <w:szCs w:val="28"/>
        </w:rPr>
        <w:t xml:space="preserve">, 2021.  </w:t>
      </w:r>
      <w:r w:rsidRPr="003C2293">
        <w:rPr>
          <w:rFonts w:eastAsia="Times New Roman" w:cs="Times New Roman"/>
          <w:sz w:val="28"/>
          <w:szCs w:val="28"/>
        </w:rPr>
        <w:t xml:space="preserve">Below is a summary of the items discussed. </w:t>
      </w:r>
      <w:r w:rsidR="002B0794" w:rsidRPr="003C2293">
        <w:rPr>
          <w:rFonts w:eastAsia="Times New Roman" w:cs="Times New Roman"/>
          <w:sz w:val="28"/>
          <w:szCs w:val="28"/>
        </w:rPr>
        <w:tab/>
      </w:r>
    </w:p>
    <w:p w14:paraId="4B0DEA4E" w14:textId="77777777" w:rsidR="00E004E6" w:rsidRDefault="00E004E6" w:rsidP="00E004E6">
      <w:pPr>
        <w:jc w:val="both"/>
        <w:rPr>
          <w:rFonts w:eastAsia="Times New Roman" w:cs="Times New Roman"/>
          <w:b/>
          <w:sz w:val="28"/>
          <w:szCs w:val="28"/>
        </w:rPr>
      </w:pPr>
    </w:p>
    <w:p w14:paraId="6FE29A7C" w14:textId="5A909958" w:rsidR="00A66B9A" w:rsidRPr="00AB3636" w:rsidRDefault="00773DA6" w:rsidP="00AB3636">
      <w:pPr>
        <w:pStyle w:val="ListParagraph"/>
        <w:numPr>
          <w:ilvl w:val="0"/>
          <w:numId w:val="32"/>
        </w:numPr>
        <w:rPr>
          <w:rFonts w:eastAsia="Times New Roman" w:cstheme="minorHAnsi"/>
          <w:b/>
          <w:sz w:val="28"/>
          <w:szCs w:val="28"/>
        </w:rPr>
      </w:pPr>
      <w:r w:rsidRPr="00AB3636">
        <w:rPr>
          <w:rFonts w:eastAsia="Times New Roman" w:cstheme="minorHAnsi"/>
          <w:b/>
          <w:sz w:val="28"/>
          <w:szCs w:val="28"/>
        </w:rPr>
        <w:t>W</w:t>
      </w:r>
      <w:r w:rsidR="002B0794" w:rsidRPr="00AB3636">
        <w:rPr>
          <w:rFonts w:eastAsia="Times New Roman" w:cstheme="minorHAnsi"/>
          <w:b/>
          <w:sz w:val="28"/>
          <w:szCs w:val="28"/>
        </w:rPr>
        <w:t>elcome and Introductions</w:t>
      </w:r>
      <w:r w:rsidR="0048642B" w:rsidRPr="00AB3636">
        <w:rPr>
          <w:rFonts w:eastAsia="Times New Roman" w:cstheme="minorHAnsi"/>
          <w:b/>
          <w:sz w:val="28"/>
          <w:szCs w:val="28"/>
        </w:rPr>
        <w:t xml:space="preserve"> </w:t>
      </w:r>
    </w:p>
    <w:p w14:paraId="634D7351" w14:textId="77777777" w:rsidR="00E004E6" w:rsidRPr="008C335C" w:rsidRDefault="00E004E6" w:rsidP="00AB3636">
      <w:pPr>
        <w:rPr>
          <w:rFonts w:eastAsia="Times New Roman" w:cstheme="minorHAnsi"/>
          <w:bCs/>
          <w:sz w:val="28"/>
          <w:szCs w:val="28"/>
        </w:rPr>
      </w:pPr>
    </w:p>
    <w:p w14:paraId="2D4DD666" w14:textId="1BE5D2F7" w:rsidR="00980ADF" w:rsidRPr="00AB3636" w:rsidRDefault="005E2597" w:rsidP="00AB3636">
      <w:pPr>
        <w:ind w:left="360"/>
        <w:rPr>
          <w:rFonts w:eastAsia="Times New Roman" w:cstheme="minorHAnsi"/>
          <w:bCs/>
          <w:sz w:val="28"/>
          <w:szCs w:val="28"/>
        </w:rPr>
      </w:pPr>
      <w:r w:rsidRPr="00AB3636">
        <w:rPr>
          <w:rFonts w:eastAsia="Times New Roman" w:cstheme="minorHAnsi"/>
          <w:bCs/>
          <w:sz w:val="28"/>
          <w:szCs w:val="28"/>
        </w:rPr>
        <w:t>Chair</w:t>
      </w:r>
      <w:r w:rsidR="006B2FB7" w:rsidRPr="00AB3636">
        <w:rPr>
          <w:rFonts w:eastAsia="Times New Roman" w:cstheme="minorHAnsi"/>
          <w:bCs/>
          <w:sz w:val="28"/>
          <w:szCs w:val="28"/>
        </w:rPr>
        <w:t>man</w:t>
      </w:r>
      <w:r w:rsidR="00E45E5F" w:rsidRPr="00AB3636">
        <w:rPr>
          <w:rFonts w:eastAsia="Times New Roman" w:cstheme="minorHAnsi"/>
          <w:bCs/>
          <w:sz w:val="28"/>
          <w:szCs w:val="28"/>
        </w:rPr>
        <w:t xml:space="preserve"> </w:t>
      </w:r>
      <w:r w:rsidR="006804EA" w:rsidRPr="00AB3636">
        <w:rPr>
          <w:rFonts w:eastAsia="Times New Roman" w:cstheme="minorHAnsi"/>
          <w:bCs/>
          <w:sz w:val="28"/>
          <w:szCs w:val="28"/>
        </w:rPr>
        <w:t xml:space="preserve">Greg Polman </w:t>
      </w:r>
      <w:r w:rsidR="00E45E5F" w:rsidRPr="00AB3636">
        <w:rPr>
          <w:rFonts w:eastAsia="Times New Roman" w:cstheme="minorHAnsi"/>
          <w:bCs/>
          <w:sz w:val="28"/>
          <w:szCs w:val="28"/>
        </w:rPr>
        <w:t>c</w:t>
      </w:r>
      <w:r w:rsidR="00422AF2" w:rsidRPr="00AB3636">
        <w:rPr>
          <w:rFonts w:eastAsia="Times New Roman" w:cstheme="minorHAnsi"/>
          <w:bCs/>
          <w:sz w:val="28"/>
          <w:szCs w:val="28"/>
        </w:rPr>
        <w:t xml:space="preserve">alled the meeting </w:t>
      </w:r>
      <w:r w:rsidR="00773DA6" w:rsidRPr="00AB3636">
        <w:rPr>
          <w:rFonts w:eastAsia="Times New Roman" w:cstheme="minorHAnsi"/>
          <w:bCs/>
          <w:sz w:val="28"/>
          <w:szCs w:val="28"/>
        </w:rPr>
        <w:t xml:space="preserve">to </w:t>
      </w:r>
      <w:r w:rsidR="00422AF2" w:rsidRPr="00AB3636">
        <w:rPr>
          <w:rFonts w:eastAsia="Times New Roman" w:cstheme="minorHAnsi"/>
          <w:bCs/>
          <w:sz w:val="28"/>
          <w:szCs w:val="28"/>
        </w:rPr>
        <w:t xml:space="preserve">order at </w:t>
      </w:r>
      <w:r w:rsidR="00C80037" w:rsidRPr="00AB3636">
        <w:rPr>
          <w:rFonts w:eastAsia="Times New Roman" w:cstheme="minorHAnsi"/>
          <w:bCs/>
          <w:sz w:val="28"/>
          <w:szCs w:val="28"/>
        </w:rPr>
        <w:t>10:0</w:t>
      </w:r>
      <w:r w:rsidR="00FB533D" w:rsidRPr="00AB3636">
        <w:rPr>
          <w:rFonts w:eastAsia="Times New Roman" w:cstheme="minorHAnsi"/>
          <w:bCs/>
          <w:sz w:val="28"/>
          <w:szCs w:val="28"/>
        </w:rPr>
        <w:t>6</w:t>
      </w:r>
      <w:r w:rsidR="00C80037" w:rsidRPr="00AB3636">
        <w:rPr>
          <w:rFonts w:eastAsia="Times New Roman" w:cstheme="minorHAnsi"/>
          <w:bCs/>
          <w:sz w:val="28"/>
          <w:szCs w:val="28"/>
        </w:rPr>
        <w:t xml:space="preserve"> a</w:t>
      </w:r>
      <w:r w:rsidR="0013510A" w:rsidRPr="00AB3636">
        <w:rPr>
          <w:rFonts w:eastAsia="Times New Roman" w:cstheme="minorHAnsi"/>
          <w:bCs/>
          <w:sz w:val="28"/>
          <w:szCs w:val="28"/>
        </w:rPr>
        <w:t>.m</w:t>
      </w:r>
      <w:r w:rsidR="00422AF2" w:rsidRPr="00AB3636">
        <w:rPr>
          <w:rFonts w:eastAsia="Times New Roman" w:cstheme="minorHAnsi"/>
          <w:bCs/>
          <w:sz w:val="28"/>
          <w:szCs w:val="28"/>
        </w:rPr>
        <w:t>.</w:t>
      </w:r>
      <w:r w:rsidR="00F55F60" w:rsidRPr="00AB3636">
        <w:rPr>
          <w:rFonts w:eastAsia="Times New Roman" w:cstheme="minorHAnsi"/>
          <w:bCs/>
          <w:sz w:val="28"/>
          <w:szCs w:val="28"/>
        </w:rPr>
        <w:t xml:space="preserve"> and </w:t>
      </w:r>
      <w:r w:rsidR="00043182" w:rsidRPr="00AB3636">
        <w:rPr>
          <w:rFonts w:eastAsia="Times New Roman" w:cstheme="minorHAnsi"/>
          <w:bCs/>
          <w:sz w:val="28"/>
          <w:szCs w:val="28"/>
        </w:rPr>
        <w:t>asked</w:t>
      </w:r>
      <w:r w:rsidR="00937C0A" w:rsidRPr="00AB3636">
        <w:rPr>
          <w:rFonts w:eastAsia="Times New Roman" w:cstheme="minorHAnsi"/>
          <w:bCs/>
          <w:sz w:val="28"/>
          <w:szCs w:val="28"/>
        </w:rPr>
        <w:t xml:space="preserve"> all members of the board to introduce themselves.</w:t>
      </w:r>
    </w:p>
    <w:p w14:paraId="1E26D715" w14:textId="77777777" w:rsidR="00E004E6" w:rsidRPr="008C335C" w:rsidRDefault="00E004E6" w:rsidP="00AB3636">
      <w:pPr>
        <w:rPr>
          <w:rFonts w:eastAsia="Times New Roman" w:cstheme="minorHAnsi"/>
          <w:bCs/>
          <w:sz w:val="28"/>
          <w:szCs w:val="28"/>
        </w:rPr>
      </w:pPr>
    </w:p>
    <w:p w14:paraId="5315F3CE" w14:textId="642ABB49" w:rsidR="00A66B9A" w:rsidRPr="00AB3636" w:rsidRDefault="002B0794" w:rsidP="00AB3636">
      <w:pPr>
        <w:pStyle w:val="ListParagraph"/>
        <w:numPr>
          <w:ilvl w:val="0"/>
          <w:numId w:val="32"/>
        </w:numPr>
        <w:rPr>
          <w:rFonts w:eastAsia="Times New Roman" w:cstheme="minorHAnsi"/>
          <w:b/>
          <w:sz w:val="28"/>
          <w:szCs w:val="28"/>
        </w:rPr>
      </w:pPr>
      <w:r w:rsidRPr="00AB3636">
        <w:rPr>
          <w:rFonts w:eastAsia="Times New Roman" w:cstheme="minorHAnsi"/>
          <w:b/>
          <w:sz w:val="28"/>
          <w:szCs w:val="28"/>
        </w:rPr>
        <w:t xml:space="preserve">Reading and Approval of the </w:t>
      </w:r>
      <w:r w:rsidR="007D3657">
        <w:rPr>
          <w:rFonts w:eastAsia="Times New Roman" w:cstheme="minorHAnsi"/>
          <w:b/>
          <w:sz w:val="28"/>
          <w:szCs w:val="28"/>
        </w:rPr>
        <w:t xml:space="preserve">February 2020 </w:t>
      </w:r>
      <w:r w:rsidRPr="00AB3636">
        <w:rPr>
          <w:rFonts w:eastAsia="Times New Roman" w:cstheme="minorHAnsi"/>
          <w:b/>
          <w:sz w:val="28"/>
          <w:szCs w:val="28"/>
        </w:rPr>
        <w:t>Minutes</w:t>
      </w:r>
      <w:r w:rsidR="0048642B" w:rsidRPr="00AB3636">
        <w:rPr>
          <w:rFonts w:eastAsia="Times New Roman" w:cstheme="minorHAnsi"/>
          <w:b/>
          <w:sz w:val="28"/>
          <w:szCs w:val="28"/>
        </w:rPr>
        <w:t xml:space="preserve"> </w:t>
      </w:r>
    </w:p>
    <w:p w14:paraId="0C370200" w14:textId="77777777" w:rsidR="00E004E6" w:rsidRPr="008C335C" w:rsidRDefault="00E004E6" w:rsidP="00AB3636">
      <w:pPr>
        <w:rPr>
          <w:rFonts w:eastAsia="Times New Roman" w:cstheme="minorHAnsi"/>
          <w:bCs/>
          <w:sz w:val="28"/>
          <w:szCs w:val="28"/>
        </w:rPr>
      </w:pPr>
    </w:p>
    <w:p w14:paraId="35547D83" w14:textId="5E3ACE18" w:rsidR="00A66B9A" w:rsidRPr="00AB3636" w:rsidRDefault="007D3657" w:rsidP="00AB3636">
      <w:pPr>
        <w:ind w:left="360"/>
        <w:rPr>
          <w:rFonts w:eastAsia="Times New Roman" w:cstheme="minorHAnsi"/>
          <w:bCs/>
          <w:sz w:val="28"/>
          <w:szCs w:val="28"/>
        </w:rPr>
      </w:pPr>
      <w:r>
        <w:rPr>
          <w:rFonts w:eastAsia="Times New Roman" w:cstheme="minorHAnsi"/>
          <w:bCs/>
          <w:sz w:val="28"/>
          <w:szCs w:val="28"/>
        </w:rPr>
        <w:t xml:space="preserve">The board voted to pass the February 2020 </w:t>
      </w:r>
      <w:r w:rsidR="00127A01" w:rsidRPr="00AB3636">
        <w:rPr>
          <w:rFonts w:eastAsia="Times New Roman" w:cstheme="minorHAnsi"/>
          <w:bCs/>
          <w:sz w:val="28"/>
          <w:szCs w:val="28"/>
        </w:rPr>
        <w:t>meeting minutes for adoption</w:t>
      </w:r>
      <w:r w:rsidR="0076030B" w:rsidRPr="00AB3636">
        <w:rPr>
          <w:rFonts w:eastAsia="Times New Roman" w:cstheme="minorHAnsi"/>
          <w:bCs/>
          <w:sz w:val="28"/>
          <w:szCs w:val="28"/>
        </w:rPr>
        <w:t xml:space="preserve">.  </w:t>
      </w:r>
    </w:p>
    <w:p w14:paraId="055FD752" w14:textId="77777777" w:rsidR="00E004E6" w:rsidRPr="008C335C" w:rsidRDefault="00E004E6" w:rsidP="00AB3636">
      <w:pPr>
        <w:rPr>
          <w:rFonts w:eastAsia="Times New Roman" w:cstheme="minorHAnsi"/>
          <w:bCs/>
          <w:sz w:val="28"/>
          <w:szCs w:val="28"/>
        </w:rPr>
      </w:pPr>
    </w:p>
    <w:p w14:paraId="48D41844" w14:textId="3828D0E0" w:rsidR="00935367" w:rsidRPr="00AB3636" w:rsidRDefault="00935367" w:rsidP="00AB3636">
      <w:pPr>
        <w:pStyle w:val="ListParagraph"/>
        <w:numPr>
          <w:ilvl w:val="0"/>
          <w:numId w:val="32"/>
        </w:numPr>
        <w:rPr>
          <w:rFonts w:eastAsia="Times New Roman" w:cstheme="minorHAnsi"/>
          <w:b/>
          <w:sz w:val="28"/>
          <w:szCs w:val="28"/>
        </w:rPr>
      </w:pPr>
      <w:r w:rsidRPr="00AB3636">
        <w:rPr>
          <w:rFonts w:eastAsia="Times New Roman" w:cstheme="minorHAnsi"/>
          <w:b/>
          <w:sz w:val="28"/>
          <w:szCs w:val="28"/>
        </w:rPr>
        <w:t>Public Comment Requests</w:t>
      </w:r>
    </w:p>
    <w:p w14:paraId="0BB3BA61" w14:textId="77777777" w:rsidR="00E004E6" w:rsidRPr="008C335C" w:rsidRDefault="00E004E6" w:rsidP="00AB3636">
      <w:pPr>
        <w:rPr>
          <w:rFonts w:eastAsia="Times New Roman" w:cstheme="minorHAnsi"/>
          <w:bCs/>
          <w:sz w:val="28"/>
          <w:szCs w:val="28"/>
        </w:rPr>
      </w:pPr>
    </w:p>
    <w:p w14:paraId="0901CE45" w14:textId="7DB314CB" w:rsidR="006B2FB7" w:rsidRPr="00AB3636" w:rsidRDefault="006804EA" w:rsidP="00AB3636">
      <w:pPr>
        <w:ind w:left="360"/>
        <w:rPr>
          <w:rFonts w:eastAsia="Times New Roman" w:cstheme="minorHAnsi"/>
          <w:bCs/>
          <w:sz w:val="28"/>
          <w:szCs w:val="28"/>
        </w:rPr>
      </w:pPr>
      <w:r w:rsidRPr="00AB3636">
        <w:rPr>
          <w:rFonts w:eastAsia="Times New Roman" w:cstheme="minorHAnsi"/>
          <w:bCs/>
          <w:sz w:val="28"/>
          <w:szCs w:val="28"/>
        </w:rPr>
        <w:t>C</w:t>
      </w:r>
      <w:r w:rsidR="00482E1C" w:rsidRPr="00AB3636">
        <w:rPr>
          <w:rFonts w:eastAsia="Times New Roman" w:cstheme="minorHAnsi"/>
          <w:bCs/>
          <w:sz w:val="28"/>
          <w:szCs w:val="28"/>
        </w:rPr>
        <w:t xml:space="preserve">hairman </w:t>
      </w:r>
      <w:r w:rsidRPr="00AB3636">
        <w:rPr>
          <w:rFonts w:eastAsia="Times New Roman" w:cstheme="minorHAnsi"/>
          <w:bCs/>
          <w:sz w:val="28"/>
          <w:szCs w:val="28"/>
        </w:rPr>
        <w:t xml:space="preserve">Polman </w:t>
      </w:r>
      <w:r w:rsidR="006B2FB7" w:rsidRPr="00AB3636">
        <w:rPr>
          <w:rFonts w:eastAsia="Times New Roman" w:cstheme="minorHAnsi"/>
          <w:bCs/>
          <w:sz w:val="28"/>
          <w:szCs w:val="28"/>
        </w:rPr>
        <w:t>then asked if there were attendees present, who want</w:t>
      </w:r>
      <w:r w:rsidR="00E45E5F" w:rsidRPr="00AB3636">
        <w:rPr>
          <w:rFonts w:eastAsia="Times New Roman" w:cstheme="minorHAnsi"/>
          <w:bCs/>
          <w:sz w:val="28"/>
          <w:szCs w:val="28"/>
        </w:rPr>
        <w:t>ed</w:t>
      </w:r>
      <w:r w:rsidR="006B2FB7" w:rsidRPr="00AB3636">
        <w:rPr>
          <w:rFonts w:eastAsia="Times New Roman" w:cstheme="minorHAnsi"/>
          <w:bCs/>
          <w:sz w:val="28"/>
          <w:szCs w:val="28"/>
        </w:rPr>
        <w:t xml:space="preserve"> to address the committee during the public comment section and</w:t>
      </w:r>
      <w:r w:rsidR="00FB533D" w:rsidRPr="00AB3636">
        <w:rPr>
          <w:rFonts w:eastAsia="Times New Roman" w:cstheme="minorHAnsi"/>
          <w:bCs/>
          <w:sz w:val="28"/>
          <w:szCs w:val="28"/>
        </w:rPr>
        <w:t xml:space="preserve"> </w:t>
      </w:r>
      <w:r w:rsidR="007D3657">
        <w:rPr>
          <w:rFonts w:eastAsia="Times New Roman" w:cstheme="minorHAnsi"/>
          <w:bCs/>
          <w:sz w:val="28"/>
          <w:szCs w:val="28"/>
        </w:rPr>
        <w:t>2</w:t>
      </w:r>
      <w:r w:rsidR="006B2FB7" w:rsidRPr="00AB3636">
        <w:rPr>
          <w:rFonts w:eastAsia="Times New Roman" w:cstheme="minorHAnsi"/>
          <w:bCs/>
          <w:sz w:val="28"/>
          <w:szCs w:val="28"/>
        </w:rPr>
        <w:t xml:space="preserve"> individuals requested time.  </w:t>
      </w:r>
    </w:p>
    <w:p w14:paraId="2552D4EE" w14:textId="77777777" w:rsidR="00E004E6" w:rsidRPr="008C335C" w:rsidRDefault="00E004E6" w:rsidP="00AB3636">
      <w:pPr>
        <w:rPr>
          <w:rFonts w:eastAsia="Times New Roman" w:cstheme="minorHAnsi"/>
          <w:bCs/>
          <w:sz w:val="28"/>
          <w:szCs w:val="28"/>
        </w:rPr>
      </w:pPr>
    </w:p>
    <w:p w14:paraId="4DC05BF5" w14:textId="42B0D5D0" w:rsidR="00B5620E" w:rsidRPr="00AB3636" w:rsidRDefault="00162E01" w:rsidP="00AB3636">
      <w:pPr>
        <w:pStyle w:val="ListParagraph"/>
        <w:numPr>
          <w:ilvl w:val="0"/>
          <w:numId w:val="32"/>
        </w:numPr>
        <w:rPr>
          <w:rFonts w:eastAsia="Times New Roman" w:cstheme="minorHAnsi"/>
          <w:b/>
          <w:sz w:val="28"/>
          <w:szCs w:val="28"/>
        </w:rPr>
      </w:pPr>
      <w:r w:rsidRPr="00AB3636">
        <w:rPr>
          <w:rFonts w:eastAsia="Times New Roman" w:cstheme="minorHAnsi"/>
          <w:b/>
          <w:sz w:val="28"/>
          <w:szCs w:val="28"/>
        </w:rPr>
        <w:t>S</w:t>
      </w:r>
      <w:r w:rsidR="00B5620E" w:rsidRPr="00AB3636">
        <w:rPr>
          <w:rFonts w:eastAsia="Times New Roman" w:cstheme="minorHAnsi"/>
          <w:b/>
          <w:sz w:val="28"/>
          <w:szCs w:val="28"/>
        </w:rPr>
        <w:t xml:space="preserve">tanding Reports </w:t>
      </w:r>
    </w:p>
    <w:p w14:paraId="79D125A8" w14:textId="77777777" w:rsidR="007F0C3F" w:rsidRDefault="007F0C3F" w:rsidP="00AB3636">
      <w:pPr>
        <w:rPr>
          <w:rFonts w:eastAsia="Times New Roman" w:cstheme="minorHAnsi"/>
          <w:bCs/>
          <w:sz w:val="28"/>
          <w:szCs w:val="28"/>
        </w:rPr>
      </w:pPr>
    </w:p>
    <w:p w14:paraId="6794A709" w14:textId="6BB7587F" w:rsidR="00B5620E" w:rsidRPr="00AB3636" w:rsidRDefault="00B5620E" w:rsidP="00AB3636">
      <w:pPr>
        <w:pStyle w:val="ListParagraph"/>
        <w:numPr>
          <w:ilvl w:val="0"/>
          <w:numId w:val="33"/>
        </w:numPr>
        <w:rPr>
          <w:rFonts w:eastAsia="Times New Roman" w:cstheme="minorHAnsi"/>
          <w:b/>
          <w:sz w:val="28"/>
          <w:szCs w:val="28"/>
        </w:rPr>
      </w:pPr>
      <w:r w:rsidRPr="00AB3636">
        <w:rPr>
          <w:rFonts w:eastAsia="Times New Roman" w:cstheme="minorHAnsi"/>
          <w:b/>
          <w:sz w:val="28"/>
          <w:szCs w:val="28"/>
        </w:rPr>
        <w:t>Chairman</w:t>
      </w:r>
      <w:r w:rsidR="00937C0A" w:rsidRPr="00AB3636">
        <w:rPr>
          <w:rFonts w:eastAsia="Times New Roman" w:cstheme="minorHAnsi"/>
          <w:b/>
          <w:sz w:val="28"/>
          <w:szCs w:val="28"/>
        </w:rPr>
        <w:t>’s Report</w:t>
      </w:r>
    </w:p>
    <w:p w14:paraId="4CD8E6BA" w14:textId="7D200E6E" w:rsidR="009251B0" w:rsidRPr="00AB3636" w:rsidRDefault="001E0E94" w:rsidP="00AB3636">
      <w:pPr>
        <w:ind w:left="720"/>
        <w:rPr>
          <w:rFonts w:eastAsia="Times New Roman" w:cstheme="minorHAnsi"/>
          <w:bCs/>
          <w:sz w:val="28"/>
          <w:szCs w:val="28"/>
        </w:rPr>
      </w:pPr>
      <w:r w:rsidRPr="00AB3636">
        <w:rPr>
          <w:rFonts w:eastAsia="Times New Roman" w:cstheme="minorHAnsi"/>
          <w:bCs/>
          <w:sz w:val="28"/>
          <w:szCs w:val="28"/>
        </w:rPr>
        <w:t xml:space="preserve">Chairman Polman </w:t>
      </w:r>
      <w:r w:rsidR="007D3657">
        <w:rPr>
          <w:rFonts w:eastAsia="Times New Roman" w:cstheme="minorHAnsi"/>
          <w:bCs/>
          <w:sz w:val="28"/>
          <w:szCs w:val="28"/>
        </w:rPr>
        <w:t xml:space="preserve">discussed the </w:t>
      </w:r>
      <w:r w:rsidR="00745285">
        <w:rPr>
          <w:rFonts w:eastAsia="Times New Roman" w:cstheme="minorHAnsi"/>
          <w:bCs/>
          <w:sz w:val="28"/>
          <w:szCs w:val="28"/>
        </w:rPr>
        <w:t>ongoing</w:t>
      </w:r>
      <w:r w:rsidR="007D3657">
        <w:rPr>
          <w:rFonts w:eastAsia="Times New Roman" w:cstheme="minorHAnsi"/>
          <w:bCs/>
          <w:sz w:val="28"/>
          <w:szCs w:val="28"/>
        </w:rPr>
        <w:t xml:space="preserve"> COVID 19 crisis and how the Service Boards have been handling the challenges the pandemic has presented.  He announced this will be his last meeting as Chairman of the RTACAB and thanked all of the committee members and RTA staff for their </w:t>
      </w:r>
      <w:r w:rsidR="007D3657">
        <w:rPr>
          <w:rFonts w:eastAsia="Times New Roman" w:cstheme="minorHAnsi"/>
          <w:bCs/>
          <w:sz w:val="28"/>
          <w:szCs w:val="28"/>
        </w:rPr>
        <w:lastRenderedPageBreak/>
        <w:t xml:space="preserve">hard work and dedication.  </w:t>
      </w:r>
      <w:r w:rsidR="00745285">
        <w:rPr>
          <w:sz w:val="28"/>
          <w:szCs w:val="28"/>
        </w:rPr>
        <w:t>In addition, former Committee Member Susan Borucki passed away this year and the Chairman recognized her</w:t>
      </w:r>
      <w:r w:rsidR="00141D03">
        <w:rPr>
          <w:sz w:val="28"/>
          <w:szCs w:val="28"/>
        </w:rPr>
        <w:t xml:space="preserve"> contributions to the RTACAB as well as the region.</w:t>
      </w:r>
      <w:r w:rsidR="006804EA" w:rsidRPr="00AB3636">
        <w:rPr>
          <w:rFonts w:eastAsia="Times New Roman" w:cstheme="minorHAnsi"/>
          <w:bCs/>
          <w:sz w:val="28"/>
          <w:szCs w:val="28"/>
        </w:rPr>
        <w:t xml:space="preserve"> </w:t>
      </w:r>
    </w:p>
    <w:p w14:paraId="38183AF9" w14:textId="77777777" w:rsidR="00C80037" w:rsidRPr="008C335C" w:rsidRDefault="00C80037" w:rsidP="00AB3636">
      <w:pPr>
        <w:rPr>
          <w:rFonts w:eastAsia="Times New Roman" w:cstheme="minorHAnsi"/>
          <w:bCs/>
          <w:sz w:val="28"/>
          <w:szCs w:val="28"/>
        </w:rPr>
      </w:pPr>
    </w:p>
    <w:p w14:paraId="0A7FA6FF" w14:textId="0FBC3B03" w:rsidR="00B5620E" w:rsidRPr="00AB3636" w:rsidRDefault="00B5620E" w:rsidP="00AB3636">
      <w:pPr>
        <w:pStyle w:val="ListParagraph"/>
        <w:numPr>
          <w:ilvl w:val="0"/>
          <w:numId w:val="33"/>
        </w:numPr>
        <w:rPr>
          <w:rFonts w:eastAsia="Times New Roman" w:cstheme="minorHAnsi"/>
          <w:b/>
          <w:sz w:val="28"/>
          <w:szCs w:val="28"/>
        </w:rPr>
      </w:pPr>
      <w:r w:rsidRPr="00AB3636">
        <w:rPr>
          <w:rFonts w:eastAsia="Times New Roman" w:cstheme="minorHAnsi"/>
          <w:b/>
          <w:sz w:val="28"/>
          <w:szCs w:val="28"/>
        </w:rPr>
        <w:t>Government Affairs</w:t>
      </w:r>
    </w:p>
    <w:p w14:paraId="5E36332A" w14:textId="33F952DD" w:rsidR="0076030B" w:rsidRDefault="00B1462D" w:rsidP="00AB3636">
      <w:pPr>
        <w:ind w:left="720"/>
        <w:rPr>
          <w:rFonts w:eastAsia="Times New Roman" w:cstheme="minorHAnsi"/>
          <w:bCs/>
          <w:sz w:val="28"/>
          <w:szCs w:val="28"/>
        </w:rPr>
      </w:pPr>
      <w:r w:rsidRPr="00AB3636">
        <w:rPr>
          <w:rFonts w:eastAsia="Times New Roman" w:cstheme="minorHAnsi"/>
          <w:bCs/>
          <w:sz w:val="28"/>
          <w:szCs w:val="28"/>
        </w:rPr>
        <w:t>Claire Serdiuk-Anderson, Manager of External Affairs, updated the</w:t>
      </w:r>
      <w:r w:rsidR="0099291E" w:rsidRPr="00AB3636">
        <w:rPr>
          <w:rFonts w:eastAsia="Times New Roman" w:cstheme="minorHAnsi"/>
          <w:bCs/>
          <w:sz w:val="28"/>
          <w:szCs w:val="28"/>
        </w:rPr>
        <w:t xml:space="preserve"> Committee on recent events in </w:t>
      </w:r>
      <w:r w:rsidRPr="00AB3636">
        <w:rPr>
          <w:rFonts w:eastAsia="Times New Roman" w:cstheme="minorHAnsi"/>
          <w:bCs/>
          <w:sz w:val="28"/>
          <w:szCs w:val="28"/>
        </w:rPr>
        <w:t xml:space="preserve">Washington </w:t>
      </w:r>
      <w:r w:rsidR="00C929DC" w:rsidRPr="00AB3636">
        <w:rPr>
          <w:rFonts w:eastAsia="Times New Roman" w:cstheme="minorHAnsi"/>
          <w:bCs/>
          <w:sz w:val="28"/>
          <w:szCs w:val="28"/>
        </w:rPr>
        <w:t>D.C.</w:t>
      </w:r>
      <w:r w:rsidR="0099291E" w:rsidRPr="00AB3636">
        <w:rPr>
          <w:rFonts w:eastAsia="Times New Roman" w:cstheme="minorHAnsi"/>
          <w:bCs/>
          <w:sz w:val="28"/>
          <w:szCs w:val="28"/>
        </w:rPr>
        <w:t xml:space="preserve"> and Springfield.</w:t>
      </w:r>
      <w:r w:rsidRPr="00AB3636">
        <w:rPr>
          <w:rFonts w:eastAsia="Times New Roman" w:cstheme="minorHAnsi"/>
          <w:bCs/>
          <w:sz w:val="28"/>
          <w:szCs w:val="28"/>
        </w:rPr>
        <w:t xml:space="preserve">  </w:t>
      </w:r>
    </w:p>
    <w:p w14:paraId="7EECC438" w14:textId="25348BA5" w:rsidR="007D3657" w:rsidRDefault="007D3657" w:rsidP="00AB3636">
      <w:pPr>
        <w:ind w:left="720"/>
        <w:rPr>
          <w:rFonts w:eastAsia="Times New Roman" w:cstheme="minorHAnsi"/>
          <w:bCs/>
          <w:sz w:val="28"/>
          <w:szCs w:val="28"/>
        </w:rPr>
      </w:pPr>
    </w:p>
    <w:p w14:paraId="2766B4EE" w14:textId="6B72E4C6" w:rsidR="000B6744" w:rsidRPr="007D3657" w:rsidRDefault="000B6744" w:rsidP="000B6744">
      <w:pPr>
        <w:ind w:left="720"/>
        <w:rPr>
          <w:rFonts w:eastAsia="Times New Roman" w:cstheme="minorHAnsi"/>
          <w:bCs/>
          <w:sz w:val="28"/>
          <w:szCs w:val="28"/>
        </w:rPr>
      </w:pPr>
      <w:r w:rsidRPr="007D3657">
        <w:rPr>
          <w:rFonts w:eastAsia="Times New Roman" w:cstheme="minorHAnsi"/>
          <w:bCs/>
          <w:sz w:val="28"/>
          <w:szCs w:val="28"/>
        </w:rPr>
        <w:t>In DC, the latest relief package offered by the House Democrats includes $37B for public transit.</w:t>
      </w:r>
      <w:r>
        <w:rPr>
          <w:rFonts w:eastAsia="Times New Roman" w:cstheme="minorHAnsi"/>
          <w:bCs/>
          <w:sz w:val="28"/>
          <w:szCs w:val="28"/>
        </w:rPr>
        <w:t xml:space="preserve"> </w:t>
      </w:r>
      <w:r w:rsidRPr="007D3657">
        <w:rPr>
          <w:rFonts w:eastAsia="Times New Roman" w:cstheme="minorHAnsi"/>
          <w:bCs/>
          <w:sz w:val="28"/>
          <w:szCs w:val="28"/>
        </w:rPr>
        <w:t>This is in line with what the RTA and other large legacy systems (N</w:t>
      </w:r>
      <w:r>
        <w:rPr>
          <w:rFonts w:eastAsia="Times New Roman" w:cstheme="minorHAnsi"/>
          <w:bCs/>
          <w:sz w:val="28"/>
          <w:szCs w:val="28"/>
        </w:rPr>
        <w:t xml:space="preserve">ew </w:t>
      </w:r>
      <w:r w:rsidRPr="007D3657">
        <w:rPr>
          <w:rFonts w:eastAsia="Times New Roman" w:cstheme="minorHAnsi"/>
          <w:bCs/>
          <w:sz w:val="28"/>
          <w:szCs w:val="28"/>
        </w:rPr>
        <w:t>Y</w:t>
      </w:r>
      <w:r>
        <w:rPr>
          <w:rFonts w:eastAsia="Times New Roman" w:cstheme="minorHAnsi"/>
          <w:bCs/>
          <w:sz w:val="28"/>
          <w:szCs w:val="28"/>
        </w:rPr>
        <w:t>ork</w:t>
      </w:r>
      <w:r w:rsidRPr="007D3657">
        <w:rPr>
          <w:rFonts w:eastAsia="Times New Roman" w:cstheme="minorHAnsi"/>
          <w:bCs/>
          <w:sz w:val="28"/>
          <w:szCs w:val="28"/>
        </w:rPr>
        <w:t>, Phi</w:t>
      </w:r>
      <w:r>
        <w:rPr>
          <w:rFonts w:eastAsia="Times New Roman" w:cstheme="minorHAnsi"/>
          <w:bCs/>
          <w:sz w:val="28"/>
          <w:szCs w:val="28"/>
        </w:rPr>
        <w:t xml:space="preserve">ladelphia and </w:t>
      </w:r>
      <w:r w:rsidRPr="007D3657">
        <w:rPr>
          <w:rFonts w:eastAsia="Times New Roman" w:cstheme="minorHAnsi"/>
          <w:bCs/>
          <w:sz w:val="28"/>
          <w:szCs w:val="28"/>
        </w:rPr>
        <w:t>San Fran</w:t>
      </w:r>
      <w:r>
        <w:rPr>
          <w:rFonts w:eastAsia="Times New Roman" w:cstheme="minorHAnsi"/>
          <w:bCs/>
          <w:sz w:val="28"/>
          <w:szCs w:val="28"/>
        </w:rPr>
        <w:t>cisco</w:t>
      </w:r>
      <w:r w:rsidRPr="007D3657">
        <w:rPr>
          <w:rFonts w:eastAsia="Times New Roman" w:cstheme="minorHAnsi"/>
          <w:bCs/>
          <w:sz w:val="28"/>
          <w:szCs w:val="28"/>
        </w:rPr>
        <w:t xml:space="preserve">) have been </w:t>
      </w:r>
      <w:r>
        <w:rPr>
          <w:rFonts w:eastAsia="Times New Roman" w:cstheme="minorHAnsi"/>
          <w:bCs/>
          <w:sz w:val="28"/>
          <w:szCs w:val="28"/>
        </w:rPr>
        <w:t>lobbying</w:t>
      </w:r>
      <w:r w:rsidRPr="007D3657">
        <w:rPr>
          <w:rFonts w:eastAsia="Times New Roman" w:cstheme="minorHAnsi"/>
          <w:bCs/>
          <w:sz w:val="28"/>
          <w:szCs w:val="28"/>
        </w:rPr>
        <w:t>.</w:t>
      </w:r>
    </w:p>
    <w:p w14:paraId="3AAA3F3F" w14:textId="77777777" w:rsidR="000B6744" w:rsidRDefault="000B6744" w:rsidP="000B6744">
      <w:pPr>
        <w:ind w:left="720"/>
        <w:rPr>
          <w:rFonts w:eastAsia="Times New Roman" w:cstheme="minorHAnsi"/>
          <w:bCs/>
          <w:sz w:val="28"/>
          <w:szCs w:val="28"/>
        </w:rPr>
      </w:pPr>
    </w:p>
    <w:p w14:paraId="3591A3C4" w14:textId="3171D88D" w:rsidR="007D3657" w:rsidRPr="007D3657" w:rsidRDefault="007D3657" w:rsidP="000B6744">
      <w:pPr>
        <w:ind w:left="720"/>
        <w:rPr>
          <w:rFonts w:eastAsia="Times New Roman" w:cstheme="minorHAnsi"/>
          <w:bCs/>
          <w:sz w:val="28"/>
          <w:szCs w:val="28"/>
        </w:rPr>
      </w:pPr>
      <w:r w:rsidRPr="007D3657">
        <w:rPr>
          <w:rFonts w:eastAsia="Times New Roman" w:cstheme="minorHAnsi"/>
          <w:bCs/>
          <w:sz w:val="28"/>
          <w:szCs w:val="28"/>
        </w:rPr>
        <w:t>The Illinois Comptroller’s Office stated that it anticipates that the state’s bill backlog (currently at $5.7 billion) will likely increase over the course of the upcoming fiscal year</w:t>
      </w:r>
      <w:r w:rsidR="000B6744">
        <w:rPr>
          <w:rFonts w:eastAsia="Times New Roman" w:cstheme="minorHAnsi"/>
          <w:bCs/>
          <w:sz w:val="28"/>
          <w:szCs w:val="28"/>
        </w:rPr>
        <w:t xml:space="preserve">.  </w:t>
      </w:r>
      <w:r w:rsidRPr="007D3657">
        <w:rPr>
          <w:rFonts w:eastAsia="Times New Roman" w:cstheme="minorHAnsi"/>
          <w:bCs/>
          <w:sz w:val="28"/>
          <w:szCs w:val="28"/>
        </w:rPr>
        <w:t xml:space="preserve">The rating house, Fitch, recently </w:t>
      </w:r>
      <w:r w:rsidR="000B6744">
        <w:rPr>
          <w:rFonts w:eastAsia="Times New Roman" w:cstheme="minorHAnsi"/>
          <w:bCs/>
          <w:sz w:val="28"/>
          <w:szCs w:val="28"/>
        </w:rPr>
        <w:t xml:space="preserve">stated </w:t>
      </w:r>
      <w:r w:rsidRPr="007D3657">
        <w:rPr>
          <w:rFonts w:eastAsia="Times New Roman" w:cstheme="minorHAnsi"/>
          <w:bCs/>
          <w:sz w:val="28"/>
          <w:szCs w:val="28"/>
        </w:rPr>
        <w:t xml:space="preserve">that if the federal government does not provide financial relief to States, it is likely that states will revisit spending plans- which of course </w:t>
      </w:r>
      <w:r w:rsidR="000B6744">
        <w:rPr>
          <w:rFonts w:eastAsia="Times New Roman" w:cstheme="minorHAnsi"/>
          <w:bCs/>
          <w:sz w:val="28"/>
          <w:szCs w:val="28"/>
        </w:rPr>
        <w:t xml:space="preserve">could result in cuts to spending.  </w:t>
      </w:r>
      <w:r w:rsidRPr="007D3657">
        <w:rPr>
          <w:rFonts w:eastAsia="Times New Roman" w:cstheme="minorHAnsi"/>
          <w:bCs/>
          <w:sz w:val="28"/>
          <w:szCs w:val="28"/>
        </w:rPr>
        <w:t xml:space="preserve">   </w:t>
      </w:r>
    </w:p>
    <w:p w14:paraId="08C8FB62" w14:textId="77777777" w:rsidR="000B6744" w:rsidRDefault="000B6744" w:rsidP="007D3657">
      <w:pPr>
        <w:ind w:left="720"/>
        <w:rPr>
          <w:rFonts w:eastAsia="Times New Roman" w:cstheme="minorHAnsi"/>
          <w:bCs/>
          <w:sz w:val="28"/>
          <w:szCs w:val="28"/>
        </w:rPr>
      </w:pPr>
    </w:p>
    <w:p w14:paraId="2F4458BE" w14:textId="778D74DB" w:rsidR="007D3657" w:rsidRPr="007D3657" w:rsidRDefault="007D3657" w:rsidP="007D3657">
      <w:pPr>
        <w:ind w:left="720"/>
        <w:rPr>
          <w:rFonts w:eastAsia="Times New Roman" w:cstheme="minorHAnsi"/>
          <w:bCs/>
          <w:sz w:val="28"/>
          <w:szCs w:val="28"/>
        </w:rPr>
      </w:pPr>
      <w:r w:rsidRPr="007D3657">
        <w:rPr>
          <w:rFonts w:eastAsia="Times New Roman" w:cstheme="minorHAnsi"/>
          <w:bCs/>
          <w:sz w:val="28"/>
          <w:szCs w:val="28"/>
        </w:rPr>
        <w:t xml:space="preserve">Fitch also pointed out that the outcome of the graduated income tax constitutional amendment provision on the ballot in November will have a significant immediate impact on the state’s FY 2021 finances, providing an estimated $1.3 billion in additional revenue during the second half of FY 2021 if passed.  </w:t>
      </w:r>
    </w:p>
    <w:p w14:paraId="13323F86" w14:textId="77777777" w:rsidR="000B6744" w:rsidRDefault="000B6744" w:rsidP="007D3657">
      <w:pPr>
        <w:ind w:left="720"/>
        <w:rPr>
          <w:rFonts w:eastAsia="Times New Roman" w:cstheme="minorHAnsi"/>
          <w:bCs/>
          <w:sz w:val="28"/>
          <w:szCs w:val="28"/>
        </w:rPr>
      </w:pPr>
    </w:p>
    <w:p w14:paraId="6C0D2FE3" w14:textId="5F0C2A7B" w:rsidR="007D3657" w:rsidRPr="007D3657" w:rsidRDefault="007D3657" w:rsidP="007D3657">
      <w:pPr>
        <w:ind w:left="720"/>
        <w:rPr>
          <w:rFonts w:eastAsia="Times New Roman" w:cstheme="minorHAnsi"/>
          <w:bCs/>
          <w:sz w:val="28"/>
          <w:szCs w:val="28"/>
        </w:rPr>
      </w:pPr>
      <w:r w:rsidRPr="007D3657">
        <w:rPr>
          <w:rFonts w:eastAsia="Times New Roman" w:cstheme="minorHAnsi"/>
          <w:bCs/>
          <w:sz w:val="28"/>
          <w:szCs w:val="28"/>
        </w:rPr>
        <w:t xml:space="preserve">The General Assembly will go into veto session in November, after election day, so </w:t>
      </w:r>
      <w:r w:rsidR="00141D03">
        <w:rPr>
          <w:rFonts w:eastAsia="Times New Roman" w:cstheme="minorHAnsi"/>
          <w:bCs/>
          <w:sz w:val="28"/>
          <w:szCs w:val="28"/>
        </w:rPr>
        <w:t>state agencies w</w:t>
      </w:r>
      <w:r w:rsidRPr="007D3657">
        <w:rPr>
          <w:rFonts w:eastAsia="Times New Roman" w:cstheme="minorHAnsi"/>
          <w:bCs/>
          <w:sz w:val="28"/>
          <w:szCs w:val="28"/>
        </w:rPr>
        <w:t xml:space="preserve">ill have </w:t>
      </w:r>
      <w:proofErr w:type="gramStart"/>
      <w:r w:rsidRPr="007D3657">
        <w:rPr>
          <w:rFonts w:eastAsia="Times New Roman" w:cstheme="minorHAnsi"/>
          <w:bCs/>
          <w:sz w:val="28"/>
          <w:szCs w:val="28"/>
        </w:rPr>
        <w:t>reassess</w:t>
      </w:r>
      <w:proofErr w:type="gramEnd"/>
      <w:r w:rsidRPr="007D3657">
        <w:rPr>
          <w:rFonts w:eastAsia="Times New Roman" w:cstheme="minorHAnsi"/>
          <w:bCs/>
          <w:sz w:val="28"/>
          <w:szCs w:val="28"/>
        </w:rPr>
        <w:t xml:space="preserve"> at that time.</w:t>
      </w:r>
    </w:p>
    <w:p w14:paraId="2B333229" w14:textId="77777777" w:rsidR="000B6744" w:rsidRDefault="000B6744" w:rsidP="007D3657">
      <w:pPr>
        <w:ind w:left="720"/>
        <w:rPr>
          <w:rFonts w:eastAsia="Times New Roman" w:cstheme="minorHAnsi"/>
          <w:bCs/>
          <w:sz w:val="28"/>
          <w:szCs w:val="28"/>
        </w:rPr>
      </w:pPr>
    </w:p>
    <w:p w14:paraId="2A9E4828" w14:textId="08B44D4C" w:rsidR="00B82B23" w:rsidRPr="00AB3636" w:rsidRDefault="00B82B23" w:rsidP="00AB3636">
      <w:pPr>
        <w:pStyle w:val="ListParagraph"/>
        <w:numPr>
          <w:ilvl w:val="0"/>
          <w:numId w:val="33"/>
        </w:numPr>
        <w:rPr>
          <w:rFonts w:eastAsia="Times New Roman" w:cstheme="minorHAnsi"/>
          <w:b/>
          <w:sz w:val="28"/>
          <w:szCs w:val="28"/>
        </w:rPr>
      </w:pPr>
      <w:r w:rsidRPr="00AB3636">
        <w:rPr>
          <w:rFonts w:eastAsiaTheme="minorEastAsia" w:cstheme="minorHAnsi"/>
          <w:b/>
          <w:color w:val="000000" w:themeColor="text1"/>
          <w:kern w:val="24"/>
          <w:sz w:val="28"/>
          <w:szCs w:val="28"/>
        </w:rPr>
        <w:t>Mobility Services Department Statistics</w:t>
      </w:r>
    </w:p>
    <w:p w14:paraId="5E607D3F" w14:textId="64A3F740" w:rsidR="000B6744" w:rsidRDefault="00A41266" w:rsidP="00AB3636">
      <w:pPr>
        <w:pStyle w:val="NoSpacing"/>
        <w:ind w:left="720"/>
        <w:rPr>
          <w:rFonts w:cstheme="minorHAnsi"/>
          <w:bCs/>
          <w:sz w:val="28"/>
          <w:szCs w:val="28"/>
        </w:rPr>
      </w:pPr>
      <w:r w:rsidRPr="008C335C">
        <w:rPr>
          <w:rFonts w:cstheme="minorHAnsi"/>
          <w:bCs/>
          <w:sz w:val="28"/>
          <w:szCs w:val="28"/>
        </w:rPr>
        <w:t>Chairman Polman asked if there were any questions pertaining to the Mobility Services Department Statistics, which were distributed prior to the meeting.  There were none.</w:t>
      </w:r>
    </w:p>
    <w:p w14:paraId="015149B1" w14:textId="77777777" w:rsidR="000B6744" w:rsidRDefault="000B6744">
      <w:pPr>
        <w:spacing w:after="200" w:line="276" w:lineRule="auto"/>
        <w:rPr>
          <w:rFonts w:eastAsiaTheme="minorEastAsia" w:cstheme="minorHAnsi"/>
          <w:bCs/>
          <w:sz w:val="28"/>
          <w:szCs w:val="28"/>
          <w:lang w:eastAsia="zh-CN"/>
        </w:rPr>
      </w:pPr>
      <w:r>
        <w:rPr>
          <w:rFonts w:cstheme="minorHAnsi"/>
          <w:bCs/>
          <w:sz w:val="28"/>
          <w:szCs w:val="28"/>
        </w:rPr>
        <w:br w:type="page"/>
      </w:r>
    </w:p>
    <w:p w14:paraId="0202C1E8" w14:textId="27A73F6A" w:rsidR="000B6744" w:rsidRPr="000B6744" w:rsidRDefault="000B6744" w:rsidP="00FE10F6">
      <w:pPr>
        <w:pStyle w:val="NoSpacing"/>
        <w:numPr>
          <w:ilvl w:val="0"/>
          <w:numId w:val="32"/>
        </w:numPr>
        <w:rPr>
          <w:rFonts w:cstheme="minorHAnsi"/>
          <w:b/>
          <w:bCs/>
          <w:sz w:val="28"/>
          <w:szCs w:val="28"/>
        </w:rPr>
      </w:pPr>
      <w:r w:rsidRPr="000B6744">
        <w:rPr>
          <w:rFonts w:cstheme="minorHAnsi"/>
          <w:b/>
          <w:bCs/>
          <w:sz w:val="28"/>
          <w:szCs w:val="28"/>
        </w:rPr>
        <w:lastRenderedPageBreak/>
        <w:t>RTACAB Membership Terms</w:t>
      </w:r>
    </w:p>
    <w:p w14:paraId="3ED59548" w14:textId="77777777" w:rsidR="000B6744" w:rsidRPr="000B6744" w:rsidRDefault="000B6744" w:rsidP="000B6744">
      <w:pPr>
        <w:pStyle w:val="NoSpacing"/>
        <w:ind w:left="720"/>
        <w:rPr>
          <w:rFonts w:cstheme="minorHAnsi"/>
          <w:b/>
          <w:bCs/>
          <w:sz w:val="28"/>
          <w:szCs w:val="28"/>
        </w:rPr>
      </w:pPr>
    </w:p>
    <w:p w14:paraId="22CCC73F" w14:textId="77777777" w:rsidR="000B6744" w:rsidRPr="000B6744" w:rsidRDefault="000B6744" w:rsidP="000B6744">
      <w:pPr>
        <w:pStyle w:val="NoSpacing"/>
        <w:ind w:left="720"/>
        <w:rPr>
          <w:rFonts w:cstheme="minorHAnsi"/>
          <w:bCs/>
          <w:sz w:val="28"/>
          <w:szCs w:val="28"/>
        </w:rPr>
      </w:pPr>
      <w:r w:rsidRPr="000B6744">
        <w:rPr>
          <w:rFonts w:cstheme="minorHAnsi"/>
          <w:bCs/>
          <w:sz w:val="28"/>
          <w:szCs w:val="28"/>
        </w:rPr>
        <w:t xml:space="preserve">Several RTACAB members’ terms expired in 2020, so Michael VanDekreke, Director of Mobility Services informed the RTACAB that staff will be identifying new members to join the board representing Lake, Will, Kane, Suburban Cook, and McHenry counties, as well as one member representing the City of Chicago.  As per the RTACAB by-laws, each of the Directors of the RTA Board representing the aforementioned areas will be asked to signify agreement with the candidates recommended by RTA staff for appointment to this board.  </w:t>
      </w:r>
    </w:p>
    <w:p w14:paraId="25048F6F" w14:textId="77777777" w:rsidR="000B6744" w:rsidRPr="000B6744" w:rsidRDefault="000B6744" w:rsidP="000B6744">
      <w:pPr>
        <w:pStyle w:val="NoSpacing"/>
        <w:ind w:left="720"/>
        <w:rPr>
          <w:rFonts w:cstheme="minorHAnsi"/>
          <w:b/>
          <w:bCs/>
          <w:sz w:val="28"/>
          <w:szCs w:val="28"/>
        </w:rPr>
      </w:pPr>
    </w:p>
    <w:p w14:paraId="3AFF5D1B" w14:textId="7E94857F" w:rsidR="000B6744" w:rsidRPr="000B6744" w:rsidRDefault="000B6744" w:rsidP="00FE10F6">
      <w:pPr>
        <w:pStyle w:val="NoSpacing"/>
        <w:numPr>
          <w:ilvl w:val="0"/>
          <w:numId w:val="32"/>
        </w:numPr>
        <w:rPr>
          <w:rFonts w:cstheme="minorHAnsi"/>
          <w:b/>
          <w:bCs/>
          <w:sz w:val="28"/>
          <w:szCs w:val="28"/>
        </w:rPr>
      </w:pPr>
      <w:r w:rsidRPr="000B6744">
        <w:rPr>
          <w:rFonts w:cstheme="minorHAnsi"/>
          <w:b/>
          <w:bCs/>
          <w:sz w:val="28"/>
          <w:szCs w:val="28"/>
        </w:rPr>
        <w:t>2020-2021 Budget Presentation</w:t>
      </w:r>
    </w:p>
    <w:p w14:paraId="71A3AF18" w14:textId="77777777" w:rsidR="000B6744" w:rsidRPr="000B6744" w:rsidRDefault="000B6744" w:rsidP="000B6744">
      <w:pPr>
        <w:pStyle w:val="NoSpacing"/>
        <w:ind w:left="720"/>
        <w:rPr>
          <w:rFonts w:cstheme="minorHAnsi"/>
          <w:b/>
          <w:bCs/>
          <w:sz w:val="28"/>
          <w:szCs w:val="28"/>
        </w:rPr>
      </w:pPr>
    </w:p>
    <w:p w14:paraId="2F812734" w14:textId="77777777" w:rsidR="000B6744" w:rsidRPr="000B6744" w:rsidRDefault="000B6744" w:rsidP="000B6744">
      <w:pPr>
        <w:pStyle w:val="NoSpacing"/>
        <w:ind w:left="720"/>
        <w:rPr>
          <w:rFonts w:cstheme="minorHAnsi"/>
          <w:bCs/>
          <w:sz w:val="28"/>
          <w:szCs w:val="28"/>
        </w:rPr>
      </w:pPr>
      <w:r w:rsidRPr="000B6744">
        <w:rPr>
          <w:rFonts w:cstheme="minorHAnsi"/>
          <w:bCs/>
          <w:sz w:val="28"/>
          <w:szCs w:val="28"/>
        </w:rPr>
        <w:t xml:space="preserve">Doug Anderson, RTA’s Manager of Budget and Business Analysis informed the RTACAB that the RTA Board of Directors adopted a revised 2020 ADA paratransit operating budget during its August 2020 meeting.  This revised budget added $18.4 million in funds from an ADA paratransit reserve to cover unexpected expenses incurred due to the impacts of COVID-19 on paratransit operations. </w:t>
      </w:r>
    </w:p>
    <w:p w14:paraId="08C9B68F" w14:textId="77777777" w:rsidR="000B6744" w:rsidRPr="000B6744" w:rsidRDefault="000B6744" w:rsidP="000B6744">
      <w:pPr>
        <w:pStyle w:val="NoSpacing"/>
        <w:ind w:left="720"/>
        <w:rPr>
          <w:rFonts w:cstheme="minorHAnsi"/>
          <w:bCs/>
          <w:sz w:val="28"/>
          <w:szCs w:val="28"/>
        </w:rPr>
      </w:pPr>
    </w:p>
    <w:p w14:paraId="3D6D360F" w14:textId="77777777" w:rsidR="000B6744" w:rsidRPr="000B6744" w:rsidRDefault="000B6744" w:rsidP="000B6744">
      <w:pPr>
        <w:pStyle w:val="NoSpacing"/>
        <w:ind w:left="720"/>
        <w:rPr>
          <w:rFonts w:cstheme="minorHAnsi"/>
          <w:bCs/>
          <w:sz w:val="28"/>
          <w:szCs w:val="28"/>
        </w:rPr>
      </w:pPr>
      <w:r w:rsidRPr="000B6744">
        <w:rPr>
          <w:rFonts w:cstheme="minorHAnsi"/>
          <w:bCs/>
          <w:sz w:val="28"/>
          <w:szCs w:val="28"/>
        </w:rPr>
        <w:t>Mr. Anderson then briefed the Board on the proposed operating and capital funding amounts for the 2021 budget and five-year capital program.  Mr. Anderson noted the uncertainty of the funding need as the region recovers from the impacts of COVID-19 on the regional system, as well as the uncertainty of further federal stimulus money that may be available beyond the CARES Act funding already received. To help navigate this uncertainty, RTA has continued to contract with a third party, Moody’s Analytics, to provide objective custom sales tax forecasts. The most recent of those forecasts, received in late August, is the basis for the funding projections. There is some good news in the form of the initiation of a direct RTA sales tax on online (internet) purchases within the RTA region to begin in January 2021. This long-awaited change is projected to bring more than $50 million per year in new funding for transit at a critical time.</w:t>
      </w:r>
    </w:p>
    <w:p w14:paraId="21BFBA70" w14:textId="77777777" w:rsidR="000B6744" w:rsidRPr="000B6744" w:rsidRDefault="000B6744" w:rsidP="000B6744">
      <w:pPr>
        <w:pStyle w:val="NoSpacing"/>
        <w:ind w:left="720"/>
        <w:rPr>
          <w:rFonts w:cstheme="minorHAnsi"/>
          <w:bCs/>
          <w:sz w:val="28"/>
          <w:szCs w:val="28"/>
        </w:rPr>
      </w:pPr>
    </w:p>
    <w:p w14:paraId="53601E1F" w14:textId="77777777" w:rsidR="000B6744" w:rsidRPr="000B6744" w:rsidRDefault="000B6744" w:rsidP="000B6744">
      <w:pPr>
        <w:pStyle w:val="NoSpacing"/>
        <w:ind w:left="720"/>
        <w:rPr>
          <w:rFonts w:cstheme="minorHAnsi"/>
          <w:bCs/>
          <w:sz w:val="28"/>
          <w:szCs w:val="28"/>
        </w:rPr>
      </w:pPr>
      <w:r w:rsidRPr="000B6744">
        <w:rPr>
          <w:rFonts w:cstheme="minorHAnsi"/>
          <w:bCs/>
          <w:sz w:val="28"/>
          <w:szCs w:val="28"/>
        </w:rPr>
        <w:t>Finally, Anderson laid out the timeline and procedure for approving the 2021 budget.</w:t>
      </w:r>
    </w:p>
    <w:p w14:paraId="29707763" w14:textId="77777777" w:rsidR="000B6744" w:rsidRPr="000B6744" w:rsidRDefault="000B6744" w:rsidP="000B6744">
      <w:pPr>
        <w:pStyle w:val="NoSpacing"/>
        <w:ind w:left="720"/>
        <w:rPr>
          <w:rFonts w:cstheme="minorHAnsi"/>
          <w:bCs/>
          <w:sz w:val="28"/>
          <w:szCs w:val="28"/>
        </w:rPr>
      </w:pPr>
    </w:p>
    <w:p w14:paraId="5AA0C88F" w14:textId="66198332" w:rsidR="000B6744" w:rsidRPr="000B6744" w:rsidRDefault="000B6744" w:rsidP="00FE10F6">
      <w:pPr>
        <w:pStyle w:val="NoSpacing"/>
        <w:numPr>
          <w:ilvl w:val="0"/>
          <w:numId w:val="32"/>
        </w:numPr>
        <w:rPr>
          <w:rFonts w:cstheme="minorHAnsi"/>
          <w:b/>
          <w:bCs/>
          <w:sz w:val="28"/>
          <w:szCs w:val="28"/>
        </w:rPr>
      </w:pPr>
      <w:r w:rsidRPr="000B6744">
        <w:rPr>
          <w:rFonts w:cstheme="minorHAnsi"/>
          <w:b/>
          <w:bCs/>
          <w:sz w:val="28"/>
          <w:szCs w:val="28"/>
        </w:rPr>
        <w:lastRenderedPageBreak/>
        <w:t xml:space="preserve">ADA Innovations Study Presentation  </w:t>
      </w:r>
    </w:p>
    <w:p w14:paraId="653B0D9C" w14:textId="70C69516" w:rsidR="000B6744" w:rsidRDefault="000B6744" w:rsidP="000B6744">
      <w:pPr>
        <w:pStyle w:val="NoSpacing"/>
        <w:ind w:left="720"/>
        <w:rPr>
          <w:rFonts w:cstheme="minorHAnsi"/>
          <w:bCs/>
          <w:sz w:val="28"/>
          <w:szCs w:val="28"/>
        </w:rPr>
      </w:pPr>
      <w:r w:rsidRPr="000B6744">
        <w:rPr>
          <w:rFonts w:cstheme="minorHAnsi"/>
          <w:bCs/>
          <w:sz w:val="28"/>
          <w:szCs w:val="28"/>
        </w:rPr>
        <w:t xml:space="preserve">Peter Kersten, RTA’s Strategic Planner with the Planning and Market Development Division gave an update on the ADA Paratransit Innovation study.   He reiterated that the goal of this project is to preserve the integrity of Pace ADA Paratransit service while determining innovative solutions to make ADA paratransit service financially sustainable for the long-term.  </w:t>
      </w:r>
    </w:p>
    <w:p w14:paraId="0D52561F" w14:textId="77777777" w:rsidR="00141D03" w:rsidRPr="000B6744" w:rsidRDefault="00141D03" w:rsidP="000B6744">
      <w:pPr>
        <w:pStyle w:val="NoSpacing"/>
        <w:ind w:left="720"/>
        <w:rPr>
          <w:rFonts w:cstheme="minorHAnsi"/>
          <w:bCs/>
          <w:sz w:val="28"/>
          <w:szCs w:val="28"/>
        </w:rPr>
      </w:pPr>
    </w:p>
    <w:p w14:paraId="2585F696" w14:textId="77777777" w:rsidR="000B6744" w:rsidRPr="000B6744" w:rsidRDefault="000B6744" w:rsidP="000B6744">
      <w:pPr>
        <w:pStyle w:val="NoSpacing"/>
        <w:ind w:left="720"/>
        <w:rPr>
          <w:rFonts w:cstheme="minorHAnsi"/>
          <w:bCs/>
          <w:sz w:val="28"/>
          <w:szCs w:val="28"/>
        </w:rPr>
      </w:pPr>
      <w:r w:rsidRPr="000B6744">
        <w:rPr>
          <w:rFonts w:cstheme="minorHAnsi"/>
          <w:bCs/>
          <w:sz w:val="28"/>
          <w:szCs w:val="28"/>
        </w:rPr>
        <w:t xml:space="preserve">Currently the Project team is working to finalize the technical memoranda for the modeling and analysis work that was accomplished thus far in the study.  Next, the team will develop an action plan for a viable pilot or pilots to determine if the identified innovations will in fact make ADA paratransit service more financially sustainable. RTA and Pace will then begin outreach efforts to gain more formal input on the pilots.  </w:t>
      </w:r>
    </w:p>
    <w:p w14:paraId="1F5194F6" w14:textId="77777777" w:rsidR="000B6744" w:rsidRPr="000B6744" w:rsidRDefault="000B6744" w:rsidP="000B6744">
      <w:pPr>
        <w:pStyle w:val="NoSpacing"/>
        <w:ind w:left="720"/>
        <w:rPr>
          <w:rFonts w:cstheme="minorHAnsi"/>
          <w:b/>
          <w:bCs/>
          <w:sz w:val="28"/>
          <w:szCs w:val="28"/>
        </w:rPr>
      </w:pPr>
    </w:p>
    <w:p w14:paraId="17CC6B40" w14:textId="6604E6D7" w:rsidR="000B6744" w:rsidRPr="000B6744" w:rsidRDefault="000B6744" w:rsidP="00FE10F6">
      <w:pPr>
        <w:pStyle w:val="NoSpacing"/>
        <w:numPr>
          <w:ilvl w:val="0"/>
          <w:numId w:val="32"/>
        </w:numPr>
        <w:rPr>
          <w:rFonts w:cstheme="minorHAnsi"/>
          <w:b/>
          <w:bCs/>
          <w:sz w:val="28"/>
          <w:szCs w:val="28"/>
        </w:rPr>
      </w:pPr>
      <w:r w:rsidRPr="000B6744">
        <w:rPr>
          <w:rFonts w:cstheme="minorHAnsi"/>
          <w:b/>
          <w:bCs/>
          <w:sz w:val="28"/>
          <w:szCs w:val="28"/>
        </w:rPr>
        <w:t>RTA COVID-19 Recovery Scenario Presentation</w:t>
      </w:r>
    </w:p>
    <w:p w14:paraId="183B2D7A" w14:textId="2ABE90BF" w:rsidR="000B6744" w:rsidRDefault="000B6744" w:rsidP="000B6744">
      <w:pPr>
        <w:pStyle w:val="NoSpacing"/>
        <w:ind w:left="720"/>
        <w:rPr>
          <w:rFonts w:cstheme="minorHAnsi"/>
          <w:bCs/>
          <w:sz w:val="28"/>
          <w:szCs w:val="28"/>
        </w:rPr>
      </w:pPr>
      <w:r w:rsidRPr="000B6744">
        <w:rPr>
          <w:rFonts w:cstheme="minorHAnsi"/>
          <w:bCs/>
          <w:sz w:val="28"/>
          <w:szCs w:val="28"/>
        </w:rPr>
        <w:t>Jessica Hector-</w:t>
      </w:r>
      <w:proofErr w:type="gramStart"/>
      <w:r w:rsidRPr="000B6744">
        <w:rPr>
          <w:rFonts w:cstheme="minorHAnsi"/>
          <w:bCs/>
          <w:sz w:val="28"/>
          <w:szCs w:val="28"/>
        </w:rPr>
        <w:t>Hsu,  Director</w:t>
      </w:r>
      <w:proofErr w:type="gramEnd"/>
      <w:r w:rsidRPr="000B6744">
        <w:rPr>
          <w:rFonts w:cstheme="minorHAnsi"/>
          <w:bCs/>
          <w:sz w:val="28"/>
          <w:szCs w:val="28"/>
        </w:rPr>
        <w:t xml:space="preserve">, Planning and Market Development, provided an overview of the RTA’s scenario planning work that is being used to frame a discussion on how to prepare the region’s transit systems to successfully navigate the next 1-2 years of uncertainty brought about by impacts from COVID-19.  RTA staff has identified several different scenarios and evaluated their impacts on the regional economy, commuting levels, and transit mode share. Hector-Hsu detailed three of the scenarios – the “Stalled Economy” scenario, the “Congested Recovery” scenario, and the “Regional Remix” scenario, describing how regional transit funding levels could be impacted by each. </w:t>
      </w:r>
    </w:p>
    <w:p w14:paraId="6BC3ACAD" w14:textId="77777777" w:rsidR="00141D03" w:rsidRPr="000B6744" w:rsidRDefault="00141D03" w:rsidP="000B6744">
      <w:pPr>
        <w:pStyle w:val="NoSpacing"/>
        <w:ind w:left="720"/>
        <w:rPr>
          <w:rFonts w:cstheme="minorHAnsi"/>
          <w:bCs/>
          <w:sz w:val="28"/>
          <w:szCs w:val="28"/>
        </w:rPr>
      </w:pPr>
    </w:p>
    <w:p w14:paraId="314C4FC7" w14:textId="77777777" w:rsidR="000B6744" w:rsidRPr="000B6744" w:rsidRDefault="000B6744" w:rsidP="000B6744">
      <w:pPr>
        <w:pStyle w:val="NoSpacing"/>
        <w:ind w:left="720"/>
        <w:rPr>
          <w:rFonts w:cstheme="minorHAnsi"/>
          <w:bCs/>
          <w:sz w:val="28"/>
          <w:szCs w:val="28"/>
        </w:rPr>
      </w:pPr>
      <w:r w:rsidRPr="000B6744">
        <w:rPr>
          <w:rFonts w:cstheme="minorHAnsi"/>
          <w:bCs/>
          <w:sz w:val="28"/>
          <w:szCs w:val="28"/>
        </w:rPr>
        <w:t>Hector-Hsu then summarized stakeholder feedback received through a survey and two workshops focusing on several common themes that emerged in each strategic goal area. The work will be used to inform the budget process and additional discussion to come.</w:t>
      </w:r>
    </w:p>
    <w:p w14:paraId="579D5072" w14:textId="77777777" w:rsidR="000B6744" w:rsidRPr="000B6744" w:rsidRDefault="000B6744" w:rsidP="000B6744">
      <w:pPr>
        <w:pStyle w:val="NoSpacing"/>
        <w:ind w:left="720"/>
        <w:rPr>
          <w:rFonts w:cstheme="minorHAnsi"/>
          <w:b/>
          <w:bCs/>
          <w:sz w:val="28"/>
          <w:szCs w:val="28"/>
        </w:rPr>
      </w:pPr>
    </w:p>
    <w:p w14:paraId="4924065F" w14:textId="6C6CC62A" w:rsidR="000B6744" w:rsidRPr="000B6744" w:rsidRDefault="000B6744" w:rsidP="00FE10F6">
      <w:pPr>
        <w:pStyle w:val="NoSpacing"/>
        <w:numPr>
          <w:ilvl w:val="0"/>
          <w:numId w:val="32"/>
        </w:numPr>
        <w:rPr>
          <w:rFonts w:cstheme="minorHAnsi"/>
          <w:bCs/>
          <w:sz w:val="28"/>
          <w:szCs w:val="28"/>
        </w:rPr>
      </w:pPr>
      <w:r w:rsidRPr="000B6744">
        <w:rPr>
          <w:rFonts w:cstheme="minorHAnsi"/>
          <w:b/>
          <w:bCs/>
          <w:sz w:val="28"/>
          <w:szCs w:val="28"/>
        </w:rPr>
        <w:t>2021 RTACAB Meeting Dates</w:t>
      </w:r>
    </w:p>
    <w:p w14:paraId="06154601" w14:textId="77777777" w:rsidR="000B6744" w:rsidRPr="000B6744" w:rsidRDefault="000B6744" w:rsidP="000B6744">
      <w:pPr>
        <w:pStyle w:val="NoSpacing"/>
        <w:ind w:left="720"/>
        <w:rPr>
          <w:rFonts w:cstheme="minorHAnsi"/>
          <w:bCs/>
          <w:sz w:val="28"/>
          <w:szCs w:val="28"/>
        </w:rPr>
      </w:pPr>
      <w:r w:rsidRPr="000B6744">
        <w:rPr>
          <w:rFonts w:cstheme="minorHAnsi"/>
          <w:bCs/>
          <w:sz w:val="28"/>
          <w:szCs w:val="28"/>
        </w:rPr>
        <w:t xml:space="preserve">The RTACAB set its meeting dates for 2021.  Meetings will be held from 10am until 12pm on January 25, April 26, July 26, and October 25.  </w:t>
      </w:r>
    </w:p>
    <w:p w14:paraId="792B3F85" w14:textId="4CC45904" w:rsidR="000B6744" w:rsidRDefault="000B6744" w:rsidP="000B6744">
      <w:pPr>
        <w:pStyle w:val="NoSpacing"/>
        <w:ind w:left="720"/>
        <w:rPr>
          <w:rFonts w:cstheme="minorHAnsi"/>
          <w:bCs/>
          <w:sz w:val="28"/>
          <w:szCs w:val="28"/>
        </w:rPr>
      </w:pPr>
    </w:p>
    <w:p w14:paraId="2397C526" w14:textId="77777777" w:rsidR="00141D03" w:rsidRDefault="00141D03" w:rsidP="000B6744">
      <w:pPr>
        <w:pStyle w:val="NoSpacing"/>
        <w:ind w:left="720"/>
        <w:rPr>
          <w:rFonts w:cstheme="minorHAnsi"/>
          <w:bCs/>
          <w:sz w:val="28"/>
          <w:szCs w:val="28"/>
        </w:rPr>
      </w:pPr>
    </w:p>
    <w:p w14:paraId="33CFDCCF" w14:textId="4C742A50" w:rsidR="003F773C" w:rsidRPr="00AB3636" w:rsidRDefault="00FE10F6" w:rsidP="003F773C">
      <w:pPr>
        <w:pStyle w:val="ListParagraph"/>
        <w:numPr>
          <w:ilvl w:val="0"/>
          <w:numId w:val="32"/>
        </w:numPr>
        <w:rPr>
          <w:rFonts w:eastAsia="Times New Roman" w:cstheme="minorHAnsi"/>
          <w:b/>
          <w:sz w:val="28"/>
          <w:szCs w:val="28"/>
        </w:rPr>
      </w:pPr>
      <w:r>
        <w:rPr>
          <w:rFonts w:eastAsia="Times New Roman" w:cstheme="minorHAnsi"/>
          <w:b/>
          <w:sz w:val="28"/>
          <w:szCs w:val="28"/>
        </w:rPr>
        <w:lastRenderedPageBreak/>
        <w:t xml:space="preserve"> </w:t>
      </w:r>
      <w:r w:rsidR="003F773C" w:rsidRPr="00AB3636">
        <w:rPr>
          <w:rFonts w:eastAsia="Times New Roman" w:cstheme="minorHAnsi"/>
          <w:b/>
          <w:sz w:val="28"/>
          <w:szCs w:val="28"/>
        </w:rPr>
        <w:t>Service Board ADA and CAB Committee Reports</w:t>
      </w:r>
    </w:p>
    <w:p w14:paraId="4856AE0A" w14:textId="77777777" w:rsidR="003F773C" w:rsidRPr="008C335C" w:rsidRDefault="003F773C" w:rsidP="003F773C">
      <w:pPr>
        <w:rPr>
          <w:rFonts w:eastAsia="Times New Roman" w:cstheme="minorHAnsi"/>
          <w:bCs/>
          <w:sz w:val="28"/>
          <w:szCs w:val="28"/>
        </w:rPr>
      </w:pPr>
    </w:p>
    <w:p w14:paraId="6E1AD29A" w14:textId="77777777" w:rsidR="0019796A" w:rsidRPr="00AB3636" w:rsidRDefault="0019796A" w:rsidP="0019796A">
      <w:pPr>
        <w:ind w:left="360"/>
        <w:rPr>
          <w:rFonts w:eastAsia="Times New Roman" w:cstheme="minorHAnsi"/>
          <w:bCs/>
          <w:sz w:val="28"/>
          <w:szCs w:val="28"/>
        </w:rPr>
      </w:pPr>
      <w:r w:rsidRPr="00AB3636">
        <w:rPr>
          <w:rFonts w:eastAsia="Times New Roman" w:cstheme="minorHAnsi"/>
          <w:bCs/>
          <w:sz w:val="28"/>
          <w:szCs w:val="28"/>
        </w:rPr>
        <w:t>Jamel Powell, Chairman of Pace Suburban ADA Committee, reported</w:t>
      </w:r>
      <w:r>
        <w:rPr>
          <w:rFonts w:eastAsia="Times New Roman" w:cstheme="minorHAnsi"/>
          <w:bCs/>
          <w:sz w:val="28"/>
          <w:szCs w:val="28"/>
        </w:rPr>
        <w:t xml:space="preserve"> on </w:t>
      </w:r>
      <w:r w:rsidRPr="00AB3636">
        <w:rPr>
          <w:rFonts w:eastAsia="Times New Roman" w:cstheme="minorHAnsi"/>
          <w:bCs/>
          <w:sz w:val="28"/>
          <w:szCs w:val="28"/>
        </w:rPr>
        <w:t xml:space="preserve">the </w:t>
      </w:r>
      <w:r>
        <w:rPr>
          <w:rFonts w:eastAsia="Times New Roman" w:cstheme="minorHAnsi"/>
          <w:bCs/>
          <w:sz w:val="28"/>
          <w:szCs w:val="28"/>
        </w:rPr>
        <w:t xml:space="preserve">recent developments Pace was taking to combat the virus and keep passengers and staff safe.  </w:t>
      </w:r>
    </w:p>
    <w:p w14:paraId="160E4739" w14:textId="77777777" w:rsidR="0019796A" w:rsidRPr="008C335C" w:rsidRDefault="0019796A" w:rsidP="0019796A">
      <w:pPr>
        <w:rPr>
          <w:rFonts w:eastAsia="Times New Roman" w:cstheme="minorHAnsi"/>
          <w:bCs/>
          <w:sz w:val="28"/>
          <w:szCs w:val="28"/>
        </w:rPr>
      </w:pPr>
    </w:p>
    <w:p w14:paraId="3CCF1120" w14:textId="2915FE3A" w:rsidR="0019796A" w:rsidRPr="00AB3636" w:rsidRDefault="0019796A" w:rsidP="0019796A">
      <w:pPr>
        <w:ind w:left="360"/>
        <w:rPr>
          <w:rFonts w:eastAsia="Times New Roman" w:cstheme="minorHAnsi"/>
          <w:bCs/>
          <w:sz w:val="28"/>
          <w:szCs w:val="28"/>
        </w:rPr>
      </w:pPr>
      <w:r>
        <w:rPr>
          <w:rFonts w:eastAsia="Times New Roman" w:cstheme="minorHAnsi"/>
          <w:bCs/>
          <w:sz w:val="28"/>
          <w:szCs w:val="28"/>
        </w:rPr>
        <w:t>Michelle Lee</w:t>
      </w:r>
      <w:r w:rsidRPr="00AB3636">
        <w:rPr>
          <w:rFonts w:eastAsia="Times New Roman" w:cstheme="minorHAnsi"/>
          <w:bCs/>
          <w:sz w:val="28"/>
          <w:szCs w:val="28"/>
        </w:rPr>
        <w:t xml:space="preserve">, </w:t>
      </w:r>
      <w:r>
        <w:rPr>
          <w:rFonts w:eastAsia="Times New Roman" w:cstheme="minorHAnsi"/>
          <w:bCs/>
          <w:sz w:val="28"/>
          <w:szCs w:val="28"/>
        </w:rPr>
        <w:t>Vice-</w:t>
      </w:r>
      <w:r w:rsidRPr="00AB3636">
        <w:rPr>
          <w:rFonts w:eastAsia="Times New Roman" w:cstheme="minorHAnsi"/>
          <w:bCs/>
          <w:sz w:val="28"/>
          <w:szCs w:val="28"/>
        </w:rPr>
        <w:t>Chairman of the CTA ADA Committee, reported</w:t>
      </w:r>
      <w:r>
        <w:rPr>
          <w:rFonts w:eastAsia="Times New Roman" w:cstheme="minorHAnsi"/>
          <w:bCs/>
          <w:sz w:val="28"/>
          <w:szCs w:val="28"/>
        </w:rPr>
        <w:t xml:space="preserve"> on </w:t>
      </w:r>
      <w:r w:rsidRPr="00AB3636">
        <w:rPr>
          <w:rFonts w:eastAsia="Times New Roman" w:cstheme="minorHAnsi"/>
          <w:bCs/>
          <w:sz w:val="28"/>
          <w:szCs w:val="28"/>
        </w:rPr>
        <w:t xml:space="preserve">the </w:t>
      </w:r>
      <w:r>
        <w:rPr>
          <w:rFonts w:eastAsia="Times New Roman" w:cstheme="minorHAnsi"/>
          <w:bCs/>
          <w:sz w:val="28"/>
          <w:szCs w:val="28"/>
        </w:rPr>
        <w:t xml:space="preserve">recent developments </w:t>
      </w:r>
      <w:r w:rsidR="003E7171">
        <w:rPr>
          <w:rFonts w:eastAsia="Times New Roman" w:cstheme="minorHAnsi"/>
          <w:bCs/>
          <w:sz w:val="28"/>
          <w:szCs w:val="28"/>
        </w:rPr>
        <w:t>CTA</w:t>
      </w:r>
      <w:r>
        <w:rPr>
          <w:rFonts w:eastAsia="Times New Roman" w:cstheme="minorHAnsi"/>
          <w:bCs/>
          <w:sz w:val="28"/>
          <w:szCs w:val="28"/>
        </w:rPr>
        <w:t xml:space="preserve"> was taking to combat the virus and keep passengers and staff safe.  </w:t>
      </w:r>
    </w:p>
    <w:p w14:paraId="6ED0D409" w14:textId="77777777" w:rsidR="0019796A" w:rsidRPr="008C335C" w:rsidRDefault="0019796A" w:rsidP="0019796A">
      <w:pPr>
        <w:rPr>
          <w:rFonts w:eastAsia="Times New Roman" w:cstheme="minorHAnsi"/>
          <w:bCs/>
          <w:sz w:val="28"/>
          <w:szCs w:val="28"/>
        </w:rPr>
      </w:pPr>
    </w:p>
    <w:p w14:paraId="5C634E2F" w14:textId="77777777" w:rsidR="0019796A" w:rsidRPr="00AB3636" w:rsidRDefault="0019796A" w:rsidP="0019796A">
      <w:pPr>
        <w:pStyle w:val="ListParagraph"/>
        <w:numPr>
          <w:ilvl w:val="0"/>
          <w:numId w:val="32"/>
        </w:numPr>
        <w:rPr>
          <w:rFonts w:eastAsia="Times New Roman" w:cstheme="minorHAnsi"/>
          <w:b/>
          <w:sz w:val="28"/>
          <w:szCs w:val="28"/>
        </w:rPr>
      </w:pPr>
      <w:r w:rsidRPr="00AB3636">
        <w:rPr>
          <w:rFonts w:eastAsia="Times New Roman" w:cstheme="minorHAnsi"/>
          <w:b/>
          <w:sz w:val="28"/>
          <w:szCs w:val="28"/>
        </w:rPr>
        <w:t>Public Comment</w:t>
      </w:r>
    </w:p>
    <w:p w14:paraId="68BB5716" w14:textId="77777777" w:rsidR="0019796A" w:rsidRPr="008C335C" w:rsidRDefault="0019796A" w:rsidP="0019796A">
      <w:pPr>
        <w:rPr>
          <w:rFonts w:eastAsia="Times New Roman" w:cstheme="minorHAnsi"/>
          <w:bCs/>
          <w:sz w:val="28"/>
          <w:szCs w:val="28"/>
        </w:rPr>
      </w:pPr>
    </w:p>
    <w:p w14:paraId="7608C40D" w14:textId="77777777" w:rsidR="0019796A" w:rsidRDefault="0019796A" w:rsidP="0019796A">
      <w:pPr>
        <w:ind w:left="360"/>
        <w:rPr>
          <w:rFonts w:eastAsia="Times New Roman" w:cstheme="minorHAnsi"/>
          <w:bCs/>
          <w:sz w:val="28"/>
          <w:szCs w:val="28"/>
        </w:rPr>
      </w:pPr>
      <w:r w:rsidRPr="00AB3636">
        <w:rPr>
          <w:rFonts w:eastAsia="Times New Roman" w:cstheme="minorHAnsi"/>
          <w:bCs/>
          <w:sz w:val="28"/>
          <w:szCs w:val="28"/>
        </w:rPr>
        <w:t xml:space="preserve">Heather </w:t>
      </w:r>
      <w:r>
        <w:rPr>
          <w:rFonts w:eastAsia="Times New Roman" w:cstheme="minorHAnsi"/>
          <w:bCs/>
          <w:sz w:val="28"/>
          <w:szCs w:val="28"/>
        </w:rPr>
        <w:t xml:space="preserve">and Garland </w:t>
      </w:r>
      <w:r w:rsidRPr="00AB3636">
        <w:rPr>
          <w:rFonts w:eastAsia="Times New Roman" w:cstheme="minorHAnsi"/>
          <w:bCs/>
          <w:sz w:val="28"/>
          <w:szCs w:val="28"/>
        </w:rPr>
        <w:t xml:space="preserve">Armstrong </w:t>
      </w:r>
      <w:r>
        <w:rPr>
          <w:rFonts w:eastAsia="Times New Roman" w:cstheme="minorHAnsi"/>
          <w:bCs/>
          <w:sz w:val="28"/>
          <w:szCs w:val="28"/>
        </w:rPr>
        <w:t xml:space="preserve">announced their impending move to Des Moines, Iowa.  They explained their decision to move is based on Des Moines’ expansive Paratransit network.  They encouraged the RTACAB to keep advocating for more paratransit services.     </w:t>
      </w:r>
    </w:p>
    <w:p w14:paraId="06CFFE7D" w14:textId="77777777" w:rsidR="0019796A" w:rsidRDefault="0019796A" w:rsidP="0019796A">
      <w:pPr>
        <w:rPr>
          <w:rFonts w:eastAsia="Times New Roman" w:cstheme="minorHAnsi"/>
          <w:bCs/>
          <w:sz w:val="28"/>
          <w:szCs w:val="28"/>
        </w:rPr>
      </w:pPr>
    </w:p>
    <w:p w14:paraId="7462C059" w14:textId="6914B964" w:rsidR="0019796A" w:rsidRPr="00AB3636" w:rsidRDefault="0019796A" w:rsidP="0019796A">
      <w:pPr>
        <w:ind w:left="360"/>
        <w:rPr>
          <w:rFonts w:eastAsia="Times New Roman" w:cstheme="minorHAnsi"/>
          <w:bCs/>
          <w:sz w:val="28"/>
          <w:szCs w:val="28"/>
        </w:rPr>
      </w:pPr>
      <w:r w:rsidRPr="00AB3636">
        <w:rPr>
          <w:rFonts w:eastAsia="Times New Roman" w:cstheme="minorHAnsi"/>
          <w:bCs/>
          <w:sz w:val="28"/>
          <w:szCs w:val="28"/>
        </w:rPr>
        <w:t xml:space="preserve">Chairman Polman asked for a motion to adjourn at 12:03 p.m. The motion passed unanimously. </w:t>
      </w:r>
    </w:p>
    <w:p w14:paraId="0B7A065A" w14:textId="77777777" w:rsidR="0019796A" w:rsidRDefault="0019796A" w:rsidP="0019796A">
      <w:pPr>
        <w:rPr>
          <w:rFonts w:eastAsia="Times New Roman" w:cstheme="minorHAnsi"/>
          <w:bCs/>
          <w:sz w:val="28"/>
          <w:szCs w:val="28"/>
        </w:rPr>
      </w:pPr>
    </w:p>
    <w:p w14:paraId="63527373" w14:textId="78286185" w:rsidR="0019796A" w:rsidRPr="008C335C" w:rsidRDefault="0019796A" w:rsidP="0019796A">
      <w:pPr>
        <w:ind w:firstLine="360"/>
        <w:rPr>
          <w:rFonts w:eastAsia="Times New Roman" w:cstheme="minorHAnsi"/>
          <w:bCs/>
          <w:sz w:val="28"/>
          <w:szCs w:val="28"/>
        </w:rPr>
      </w:pPr>
      <w:r w:rsidRPr="008C335C">
        <w:rPr>
          <w:rFonts w:eastAsia="Times New Roman" w:cstheme="minorHAnsi"/>
          <w:bCs/>
          <w:sz w:val="28"/>
          <w:szCs w:val="28"/>
        </w:rPr>
        <w:t>The next meeting will be held on Monday</w:t>
      </w:r>
      <w:r>
        <w:rPr>
          <w:rFonts w:eastAsia="Times New Roman" w:cstheme="minorHAnsi"/>
          <w:bCs/>
          <w:sz w:val="28"/>
          <w:szCs w:val="28"/>
        </w:rPr>
        <w:t xml:space="preserve"> January </w:t>
      </w:r>
      <w:r w:rsidR="00FE10F6">
        <w:rPr>
          <w:rFonts w:eastAsia="Times New Roman" w:cstheme="minorHAnsi"/>
          <w:bCs/>
          <w:sz w:val="28"/>
          <w:szCs w:val="28"/>
        </w:rPr>
        <w:t>25</w:t>
      </w:r>
      <w:r w:rsidR="00FE10F6" w:rsidRPr="00FE10F6">
        <w:rPr>
          <w:rFonts w:eastAsia="Times New Roman" w:cstheme="minorHAnsi"/>
          <w:bCs/>
          <w:sz w:val="28"/>
          <w:szCs w:val="28"/>
          <w:vertAlign w:val="superscript"/>
        </w:rPr>
        <w:t>th</w:t>
      </w:r>
      <w:r w:rsidR="00FE10F6">
        <w:rPr>
          <w:rFonts w:eastAsia="Times New Roman" w:cstheme="minorHAnsi"/>
          <w:bCs/>
          <w:sz w:val="28"/>
          <w:szCs w:val="28"/>
        </w:rPr>
        <w:t>,</w:t>
      </w:r>
      <w:r w:rsidRPr="008C335C">
        <w:rPr>
          <w:rFonts w:eastAsia="Times New Roman" w:cstheme="minorHAnsi"/>
          <w:bCs/>
          <w:sz w:val="28"/>
          <w:szCs w:val="28"/>
        </w:rPr>
        <w:t xml:space="preserve"> 2020.</w:t>
      </w:r>
    </w:p>
    <w:p w14:paraId="543813BB" w14:textId="77777777" w:rsidR="00A41266" w:rsidRPr="008C335C" w:rsidRDefault="00A41266" w:rsidP="00AB3636">
      <w:pPr>
        <w:ind w:left="360"/>
        <w:rPr>
          <w:rFonts w:eastAsia="Calibri" w:cstheme="minorHAnsi"/>
          <w:bCs/>
          <w:sz w:val="28"/>
          <w:szCs w:val="28"/>
        </w:rPr>
      </w:pPr>
    </w:p>
    <w:p w14:paraId="3C102FB8" w14:textId="77777777" w:rsidR="00EB13A7" w:rsidRPr="003C2293" w:rsidRDefault="00A41453" w:rsidP="00E5267F">
      <w:pPr>
        <w:spacing w:after="200" w:line="276" w:lineRule="auto"/>
        <w:rPr>
          <w:rFonts w:eastAsia="Times New Roman" w:cs="Times New Roman"/>
          <w:b/>
          <w:sz w:val="28"/>
          <w:szCs w:val="28"/>
        </w:rPr>
      </w:pPr>
      <w:r w:rsidRPr="003C2293">
        <w:rPr>
          <w:rFonts w:eastAsia="Times New Roman" w:cs="Times New Roman"/>
          <w:b/>
          <w:sz w:val="28"/>
          <w:szCs w:val="28"/>
        </w:rPr>
        <w:t>Attendees</w:t>
      </w:r>
    </w:p>
    <w:p w14:paraId="54037A10" w14:textId="77777777" w:rsidR="00A41453" w:rsidRPr="003C2293" w:rsidRDefault="00A41453" w:rsidP="00E5267F">
      <w:pPr>
        <w:rPr>
          <w:rFonts w:eastAsia="Times New Roman" w:cs="Times New Roman"/>
          <w:sz w:val="28"/>
          <w:szCs w:val="28"/>
        </w:rPr>
      </w:pPr>
      <w:r w:rsidRPr="003C2293">
        <w:rPr>
          <w:rFonts w:eastAsia="Times New Roman" w:cs="Times New Roman"/>
          <w:sz w:val="28"/>
          <w:szCs w:val="28"/>
        </w:rPr>
        <w:t>Voting Committee Members Present</w:t>
      </w:r>
    </w:p>
    <w:p w14:paraId="359880CF" w14:textId="77777777" w:rsidR="007F06D7" w:rsidRDefault="007F06D7" w:rsidP="007F06D7">
      <w:pPr>
        <w:ind w:left="360"/>
        <w:rPr>
          <w:rFonts w:eastAsia="Times New Roman" w:cs="Times New Roman"/>
          <w:sz w:val="28"/>
          <w:szCs w:val="28"/>
        </w:rPr>
      </w:pPr>
      <w:r>
        <w:rPr>
          <w:rFonts w:eastAsia="Times New Roman" w:cs="Times New Roman"/>
          <w:sz w:val="28"/>
          <w:szCs w:val="28"/>
        </w:rPr>
        <w:t xml:space="preserve">Greg Polman - </w:t>
      </w:r>
      <w:r w:rsidRPr="003C2293">
        <w:rPr>
          <w:rFonts w:eastAsia="Times New Roman" w:cs="Times New Roman"/>
          <w:sz w:val="28"/>
          <w:szCs w:val="28"/>
        </w:rPr>
        <w:t>Chicago Lighthouse for the Blind- Chairman</w:t>
      </w:r>
      <w:r w:rsidRPr="0075492F">
        <w:rPr>
          <w:rFonts w:eastAsia="Times New Roman" w:cs="Times New Roman"/>
          <w:sz w:val="28"/>
          <w:szCs w:val="28"/>
        </w:rPr>
        <w:t xml:space="preserve"> </w:t>
      </w:r>
    </w:p>
    <w:p w14:paraId="36925E97" w14:textId="77777777" w:rsidR="007F06D7" w:rsidRDefault="007F06D7" w:rsidP="007F06D7">
      <w:pPr>
        <w:ind w:left="360"/>
        <w:rPr>
          <w:rFonts w:eastAsia="Times New Roman" w:cs="Times New Roman"/>
          <w:sz w:val="28"/>
          <w:szCs w:val="28"/>
        </w:rPr>
      </w:pPr>
      <w:r w:rsidRPr="003C2293">
        <w:rPr>
          <w:rFonts w:eastAsia="Times New Roman" w:cs="Times New Roman"/>
          <w:sz w:val="28"/>
          <w:szCs w:val="28"/>
        </w:rPr>
        <w:t>David Ogunbode - Community Service Options</w:t>
      </w:r>
      <w:r>
        <w:rPr>
          <w:rFonts w:eastAsia="Times New Roman" w:cs="Times New Roman"/>
          <w:sz w:val="28"/>
          <w:szCs w:val="28"/>
        </w:rPr>
        <w:t xml:space="preserve"> – Vice Chairman</w:t>
      </w:r>
    </w:p>
    <w:p w14:paraId="28439515" w14:textId="2AEDB733" w:rsidR="007F06D7" w:rsidRDefault="004509CC" w:rsidP="007F06D7">
      <w:pPr>
        <w:ind w:left="360"/>
        <w:rPr>
          <w:rFonts w:eastAsia="Times New Roman" w:cs="Times New Roman"/>
          <w:sz w:val="28"/>
          <w:szCs w:val="28"/>
        </w:rPr>
      </w:pPr>
      <w:r>
        <w:rPr>
          <w:rFonts w:eastAsia="Times New Roman" w:cs="Times New Roman"/>
          <w:sz w:val="28"/>
          <w:szCs w:val="28"/>
        </w:rPr>
        <w:t>Ryan Peterson</w:t>
      </w:r>
      <w:r w:rsidR="007F06D7" w:rsidRPr="003C2293">
        <w:rPr>
          <w:rFonts w:eastAsia="Times New Roman" w:cs="Times New Roman"/>
          <w:sz w:val="28"/>
          <w:szCs w:val="28"/>
        </w:rPr>
        <w:t xml:space="preserve"> - McHenry County DOT</w:t>
      </w:r>
    </w:p>
    <w:p w14:paraId="0C88CEDD" w14:textId="52C397EC" w:rsidR="007F06D7" w:rsidRDefault="007F06D7" w:rsidP="007F06D7">
      <w:pPr>
        <w:ind w:left="360"/>
        <w:rPr>
          <w:rFonts w:eastAsia="Times New Roman" w:cs="Times New Roman"/>
          <w:sz w:val="28"/>
          <w:szCs w:val="28"/>
        </w:rPr>
      </w:pPr>
      <w:r>
        <w:rPr>
          <w:rFonts w:eastAsia="Times New Roman" w:cs="Times New Roman"/>
          <w:sz w:val="28"/>
          <w:szCs w:val="28"/>
        </w:rPr>
        <w:t xml:space="preserve">Roxanne </w:t>
      </w:r>
      <w:proofErr w:type="spellStart"/>
      <w:r>
        <w:rPr>
          <w:rFonts w:eastAsia="Times New Roman" w:cs="Times New Roman"/>
          <w:sz w:val="28"/>
          <w:szCs w:val="28"/>
        </w:rPr>
        <w:t>Callibro</w:t>
      </w:r>
      <w:proofErr w:type="spellEnd"/>
      <w:r>
        <w:rPr>
          <w:rFonts w:eastAsia="Times New Roman" w:cs="Times New Roman"/>
          <w:sz w:val="28"/>
          <w:szCs w:val="28"/>
        </w:rPr>
        <w:t xml:space="preserve"> </w:t>
      </w:r>
      <w:r w:rsidR="004509CC">
        <w:rPr>
          <w:rFonts w:eastAsia="Times New Roman" w:cs="Times New Roman"/>
          <w:sz w:val="28"/>
          <w:szCs w:val="28"/>
        </w:rPr>
        <w:t>–</w:t>
      </w:r>
      <w:r>
        <w:rPr>
          <w:rFonts w:eastAsia="Times New Roman" w:cs="Times New Roman"/>
          <w:sz w:val="28"/>
          <w:szCs w:val="28"/>
        </w:rPr>
        <w:t xml:space="preserve"> </w:t>
      </w:r>
      <w:r w:rsidR="004509CC">
        <w:rPr>
          <w:rFonts w:eastAsia="Times New Roman" w:cs="Times New Roman"/>
          <w:sz w:val="28"/>
          <w:szCs w:val="28"/>
        </w:rPr>
        <w:t>Suburban Cook</w:t>
      </w:r>
    </w:p>
    <w:p w14:paraId="43BB1262" w14:textId="77777777" w:rsidR="007F06D7" w:rsidRPr="003C2293" w:rsidRDefault="007F06D7" w:rsidP="007F06D7">
      <w:pPr>
        <w:ind w:left="360"/>
        <w:rPr>
          <w:rFonts w:eastAsia="Times New Roman" w:cs="Times New Roman"/>
          <w:sz w:val="28"/>
          <w:szCs w:val="28"/>
        </w:rPr>
      </w:pPr>
      <w:r>
        <w:rPr>
          <w:rFonts w:eastAsia="Times New Roman" w:cs="Times New Roman"/>
          <w:sz w:val="28"/>
          <w:szCs w:val="28"/>
        </w:rPr>
        <w:t>Jackie Forbes – Kane County</w:t>
      </w:r>
    </w:p>
    <w:p w14:paraId="7ABD0593" w14:textId="77777777" w:rsidR="007F06D7" w:rsidRPr="003C2293" w:rsidRDefault="007F06D7" w:rsidP="007F06D7">
      <w:pPr>
        <w:ind w:left="360"/>
        <w:rPr>
          <w:rFonts w:eastAsia="Times New Roman" w:cs="Times New Roman"/>
          <w:sz w:val="28"/>
          <w:szCs w:val="28"/>
        </w:rPr>
      </w:pPr>
      <w:r w:rsidRPr="003C2293">
        <w:rPr>
          <w:rFonts w:eastAsia="Times New Roman" w:cs="Times New Roman"/>
          <w:sz w:val="28"/>
          <w:szCs w:val="28"/>
        </w:rPr>
        <w:t xml:space="preserve">Jodi </w:t>
      </w:r>
      <w:proofErr w:type="spellStart"/>
      <w:r w:rsidRPr="003C2293">
        <w:rPr>
          <w:rFonts w:eastAsia="Times New Roman" w:cs="Times New Roman"/>
          <w:sz w:val="28"/>
          <w:szCs w:val="28"/>
        </w:rPr>
        <w:t>Hefler</w:t>
      </w:r>
      <w:proofErr w:type="spellEnd"/>
      <w:r w:rsidRPr="003C2293">
        <w:rPr>
          <w:rFonts w:eastAsia="Times New Roman" w:cs="Times New Roman"/>
          <w:sz w:val="28"/>
          <w:szCs w:val="28"/>
        </w:rPr>
        <w:t xml:space="preserve"> – DuPage County</w:t>
      </w:r>
    </w:p>
    <w:p w14:paraId="408BDFA6" w14:textId="1F273A22" w:rsidR="007F06D7" w:rsidRDefault="007F06D7" w:rsidP="007F06D7">
      <w:pPr>
        <w:ind w:left="360"/>
        <w:rPr>
          <w:rFonts w:eastAsia="Times New Roman" w:cs="Times New Roman"/>
          <w:sz w:val="28"/>
          <w:szCs w:val="28"/>
        </w:rPr>
      </w:pPr>
      <w:r>
        <w:rPr>
          <w:rFonts w:eastAsia="Times New Roman" w:cs="Times New Roman"/>
          <w:sz w:val="28"/>
          <w:szCs w:val="28"/>
        </w:rPr>
        <w:t xml:space="preserve">Adam Kerman - </w:t>
      </w:r>
      <w:r w:rsidRPr="003C2293">
        <w:rPr>
          <w:rFonts w:eastAsia="Times New Roman" w:cs="Times New Roman"/>
          <w:sz w:val="28"/>
          <w:szCs w:val="28"/>
        </w:rPr>
        <w:t xml:space="preserve">Pace </w:t>
      </w:r>
      <w:r>
        <w:rPr>
          <w:rFonts w:eastAsia="Times New Roman" w:cs="Times New Roman"/>
          <w:sz w:val="28"/>
          <w:szCs w:val="28"/>
        </w:rPr>
        <w:t>CAB Chair</w:t>
      </w:r>
    </w:p>
    <w:p w14:paraId="3EEDEEFC" w14:textId="686A3275" w:rsidR="007F06D7" w:rsidRDefault="007F06D7" w:rsidP="007F06D7">
      <w:pPr>
        <w:ind w:left="360"/>
        <w:rPr>
          <w:rFonts w:eastAsia="Times New Roman" w:cs="Times New Roman"/>
          <w:sz w:val="28"/>
          <w:szCs w:val="28"/>
        </w:rPr>
      </w:pPr>
      <w:r>
        <w:rPr>
          <w:rFonts w:eastAsia="Times New Roman" w:cs="Times New Roman"/>
          <w:sz w:val="28"/>
          <w:szCs w:val="28"/>
        </w:rPr>
        <w:t xml:space="preserve">Adam Ballard – </w:t>
      </w:r>
      <w:r w:rsidR="004509CC">
        <w:rPr>
          <w:rFonts w:eastAsia="Times New Roman" w:cs="Times New Roman"/>
          <w:sz w:val="28"/>
          <w:szCs w:val="28"/>
        </w:rPr>
        <w:t>Chicago</w:t>
      </w:r>
    </w:p>
    <w:p w14:paraId="510FB7E6" w14:textId="77777777" w:rsidR="007F06D7" w:rsidRDefault="007F06D7" w:rsidP="007F06D7">
      <w:pPr>
        <w:ind w:left="360"/>
        <w:rPr>
          <w:rFonts w:eastAsia="Times New Roman" w:cs="Times New Roman"/>
          <w:sz w:val="28"/>
          <w:szCs w:val="28"/>
        </w:rPr>
      </w:pPr>
      <w:r>
        <w:rPr>
          <w:rFonts w:eastAsia="Times New Roman" w:cs="Times New Roman"/>
          <w:sz w:val="28"/>
          <w:szCs w:val="28"/>
        </w:rPr>
        <w:t>Emily Karry – Lake County</w:t>
      </w:r>
    </w:p>
    <w:p w14:paraId="72BF64C0" w14:textId="77777777" w:rsidR="004C4D24" w:rsidRPr="003C2293" w:rsidRDefault="004C4D24" w:rsidP="00E5267F">
      <w:pPr>
        <w:ind w:left="360"/>
        <w:rPr>
          <w:rFonts w:eastAsia="Times New Roman" w:cs="Times New Roman"/>
          <w:sz w:val="28"/>
          <w:szCs w:val="28"/>
        </w:rPr>
      </w:pPr>
      <w:r w:rsidRPr="003C2293">
        <w:rPr>
          <w:rFonts w:eastAsia="Times New Roman" w:cs="Times New Roman"/>
          <w:sz w:val="28"/>
          <w:szCs w:val="28"/>
        </w:rPr>
        <w:t xml:space="preserve">Jodi </w:t>
      </w:r>
      <w:proofErr w:type="spellStart"/>
      <w:r w:rsidRPr="003C2293">
        <w:rPr>
          <w:rFonts w:eastAsia="Times New Roman" w:cs="Times New Roman"/>
          <w:sz w:val="28"/>
          <w:szCs w:val="28"/>
        </w:rPr>
        <w:t>Hefler</w:t>
      </w:r>
      <w:proofErr w:type="spellEnd"/>
      <w:r w:rsidRPr="003C2293">
        <w:rPr>
          <w:rFonts w:eastAsia="Times New Roman" w:cs="Times New Roman"/>
          <w:sz w:val="28"/>
          <w:szCs w:val="28"/>
        </w:rPr>
        <w:t xml:space="preserve"> – DuPage County</w:t>
      </w:r>
    </w:p>
    <w:p w14:paraId="34C15B78" w14:textId="058ED545" w:rsidR="003F1199" w:rsidRDefault="004509CC" w:rsidP="00E5267F">
      <w:pPr>
        <w:ind w:left="360"/>
        <w:rPr>
          <w:rFonts w:eastAsia="Times New Roman" w:cs="Times New Roman"/>
          <w:sz w:val="28"/>
          <w:szCs w:val="28"/>
        </w:rPr>
      </w:pPr>
      <w:r>
        <w:rPr>
          <w:rFonts w:eastAsia="Times New Roman" w:cs="Times New Roman"/>
          <w:sz w:val="28"/>
          <w:szCs w:val="28"/>
        </w:rPr>
        <w:t xml:space="preserve">Joe </w:t>
      </w:r>
      <w:proofErr w:type="spellStart"/>
      <w:r>
        <w:rPr>
          <w:rFonts w:eastAsia="Times New Roman" w:cs="Times New Roman"/>
          <w:sz w:val="28"/>
          <w:szCs w:val="28"/>
        </w:rPr>
        <w:t>Surdam</w:t>
      </w:r>
      <w:proofErr w:type="spellEnd"/>
      <w:r w:rsidR="003F1199">
        <w:rPr>
          <w:rFonts w:eastAsia="Times New Roman" w:cs="Times New Roman"/>
          <w:sz w:val="28"/>
          <w:szCs w:val="28"/>
        </w:rPr>
        <w:t xml:space="preserve"> – Lake County</w:t>
      </w:r>
    </w:p>
    <w:p w14:paraId="7D068D56" w14:textId="77777777" w:rsidR="000D3D33" w:rsidRPr="003C2293" w:rsidRDefault="000D3D33" w:rsidP="00E5267F">
      <w:pPr>
        <w:ind w:left="2880"/>
        <w:rPr>
          <w:rFonts w:eastAsia="Times New Roman" w:cs="Times New Roman"/>
          <w:sz w:val="28"/>
          <w:szCs w:val="28"/>
        </w:rPr>
      </w:pPr>
    </w:p>
    <w:p w14:paraId="440B0EFC" w14:textId="77777777" w:rsidR="00E270EB" w:rsidRDefault="00E270EB" w:rsidP="00E5267F">
      <w:pPr>
        <w:rPr>
          <w:rFonts w:eastAsia="Times New Roman" w:cs="Times New Roman"/>
          <w:sz w:val="28"/>
          <w:szCs w:val="28"/>
        </w:rPr>
      </w:pPr>
    </w:p>
    <w:p w14:paraId="7F691D0A" w14:textId="48A6DA21" w:rsidR="00A41453" w:rsidRPr="003C2293" w:rsidRDefault="00A41453" w:rsidP="00E5267F">
      <w:pPr>
        <w:rPr>
          <w:rFonts w:eastAsia="Times New Roman" w:cs="Times New Roman"/>
          <w:sz w:val="28"/>
          <w:szCs w:val="28"/>
        </w:rPr>
      </w:pPr>
      <w:r w:rsidRPr="003C2293">
        <w:rPr>
          <w:rFonts w:eastAsia="Times New Roman" w:cs="Times New Roman"/>
          <w:sz w:val="28"/>
          <w:szCs w:val="28"/>
        </w:rPr>
        <w:lastRenderedPageBreak/>
        <w:t>Non-Voting Committee Members Present</w:t>
      </w:r>
    </w:p>
    <w:p w14:paraId="5EA03B73" w14:textId="77777777" w:rsidR="00EB125E" w:rsidRPr="003C2293" w:rsidRDefault="00EB125E" w:rsidP="00E5267F">
      <w:pPr>
        <w:ind w:left="360"/>
        <w:rPr>
          <w:rFonts w:eastAsia="Times New Roman" w:cs="Times New Roman"/>
          <w:sz w:val="28"/>
          <w:szCs w:val="28"/>
        </w:rPr>
      </w:pPr>
      <w:r w:rsidRPr="003C2293">
        <w:rPr>
          <w:rFonts w:eastAsia="Times New Roman" w:cs="Times New Roman"/>
          <w:sz w:val="28"/>
          <w:szCs w:val="28"/>
        </w:rPr>
        <w:t>Michael VanDekreke, RTA Staff Representative</w:t>
      </w:r>
    </w:p>
    <w:p w14:paraId="4415A549" w14:textId="09441297" w:rsidR="004C4D24" w:rsidRDefault="00745285" w:rsidP="00292B4F">
      <w:pPr>
        <w:ind w:firstLine="360"/>
        <w:rPr>
          <w:rFonts w:eastAsia="Times New Roman" w:cs="Times New Roman"/>
          <w:sz w:val="28"/>
          <w:szCs w:val="28"/>
        </w:rPr>
      </w:pPr>
      <w:r>
        <w:rPr>
          <w:rFonts w:eastAsia="Times New Roman" w:cs="Times New Roman"/>
          <w:sz w:val="28"/>
          <w:szCs w:val="28"/>
        </w:rPr>
        <w:t xml:space="preserve">Michelle Lee </w:t>
      </w:r>
      <w:r w:rsidR="004C4D24" w:rsidRPr="003C2293">
        <w:rPr>
          <w:rFonts w:eastAsia="Times New Roman" w:cs="Times New Roman"/>
          <w:sz w:val="28"/>
          <w:szCs w:val="28"/>
        </w:rPr>
        <w:t xml:space="preserve">– </w:t>
      </w:r>
      <w:r>
        <w:rPr>
          <w:rFonts w:eastAsia="Times New Roman" w:cs="Times New Roman"/>
          <w:sz w:val="28"/>
          <w:szCs w:val="28"/>
        </w:rPr>
        <w:t xml:space="preserve">Vice </w:t>
      </w:r>
      <w:r w:rsidR="00A37D16">
        <w:rPr>
          <w:rFonts w:eastAsia="Times New Roman" w:cs="Times New Roman"/>
          <w:sz w:val="28"/>
          <w:szCs w:val="28"/>
        </w:rPr>
        <w:t xml:space="preserve">Chair </w:t>
      </w:r>
      <w:r w:rsidR="004C4D24" w:rsidRPr="003C2293">
        <w:rPr>
          <w:rFonts w:eastAsia="Times New Roman" w:cs="Times New Roman"/>
          <w:sz w:val="28"/>
          <w:szCs w:val="28"/>
        </w:rPr>
        <w:t>CTA ADA Advisory Committee</w:t>
      </w:r>
    </w:p>
    <w:p w14:paraId="1BA7AAC0" w14:textId="770C59DE" w:rsidR="00292B4F" w:rsidRDefault="00292B4F" w:rsidP="00292B4F">
      <w:pPr>
        <w:ind w:firstLine="360"/>
        <w:rPr>
          <w:rFonts w:eastAsia="Times New Roman" w:cs="Times New Roman"/>
          <w:sz w:val="28"/>
          <w:szCs w:val="28"/>
        </w:rPr>
      </w:pPr>
      <w:r>
        <w:rPr>
          <w:rFonts w:eastAsia="Times New Roman" w:cs="Times New Roman"/>
          <w:sz w:val="28"/>
          <w:szCs w:val="28"/>
        </w:rPr>
        <w:t>Jemal Powell – Chair Pace Suburban Advisory Committee</w:t>
      </w:r>
    </w:p>
    <w:p w14:paraId="2FE081F3" w14:textId="1D389FF1" w:rsidR="007F06D7" w:rsidRDefault="007F06D7" w:rsidP="00292B4F">
      <w:pPr>
        <w:ind w:firstLine="360"/>
        <w:rPr>
          <w:rFonts w:eastAsia="Times New Roman" w:cs="Times New Roman"/>
          <w:sz w:val="28"/>
          <w:szCs w:val="28"/>
        </w:rPr>
      </w:pPr>
      <w:r>
        <w:rPr>
          <w:rFonts w:eastAsia="Times New Roman" w:cs="Times New Roman"/>
          <w:sz w:val="28"/>
          <w:szCs w:val="28"/>
        </w:rPr>
        <w:t xml:space="preserve">Kerry Moore - Chair Pace </w:t>
      </w:r>
      <w:r w:rsidR="004509CC">
        <w:rPr>
          <w:rFonts w:eastAsia="Times New Roman" w:cs="Times New Roman"/>
          <w:sz w:val="28"/>
          <w:szCs w:val="28"/>
        </w:rPr>
        <w:t>Chicago</w:t>
      </w:r>
      <w:r>
        <w:rPr>
          <w:rFonts w:eastAsia="Times New Roman" w:cs="Times New Roman"/>
          <w:sz w:val="28"/>
          <w:szCs w:val="28"/>
        </w:rPr>
        <w:t xml:space="preserve"> Advisory Committee</w:t>
      </w:r>
    </w:p>
    <w:p w14:paraId="5AEFF292" w14:textId="77777777" w:rsidR="00B34B91" w:rsidRPr="003C2293" w:rsidRDefault="00B34B91" w:rsidP="00E5267F">
      <w:pPr>
        <w:pStyle w:val="ListParagraph"/>
        <w:rPr>
          <w:rFonts w:eastAsia="Times New Roman" w:cs="Times New Roman"/>
          <w:sz w:val="28"/>
          <w:szCs w:val="28"/>
        </w:rPr>
      </w:pPr>
    </w:p>
    <w:p w14:paraId="4239B67D" w14:textId="77777777" w:rsidR="00A41453" w:rsidRPr="003C2293" w:rsidRDefault="00A41453" w:rsidP="00E5267F">
      <w:pPr>
        <w:rPr>
          <w:rFonts w:eastAsia="Times New Roman" w:cs="Times New Roman"/>
          <w:sz w:val="28"/>
          <w:szCs w:val="28"/>
        </w:rPr>
      </w:pPr>
      <w:r w:rsidRPr="003C2293">
        <w:rPr>
          <w:rFonts w:eastAsia="Times New Roman" w:cs="Times New Roman"/>
          <w:sz w:val="28"/>
          <w:szCs w:val="28"/>
        </w:rPr>
        <w:t>Other RTA/Service Board Staff Present</w:t>
      </w:r>
    </w:p>
    <w:p w14:paraId="3B1A9F05" w14:textId="53986672" w:rsidR="00A41453" w:rsidRDefault="00A41453" w:rsidP="00E5267F">
      <w:pPr>
        <w:ind w:left="360"/>
        <w:rPr>
          <w:rFonts w:eastAsia="Times New Roman" w:cs="Times New Roman"/>
          <w:sz w:val="28"/>
          <w:szCs w:val="28"/>
        </w:rPr>
      </w:pPr>
      <w:r w:rsidRPr="003C2293">
        <w:rPr>
          <w:rFonts w:eastAsia="Times New Roman" w:cs="Times New Roman"/>
          <w:sz w:val="28"/>
          <w:szCs w:val="28"/>
        </w:rPr>
        <w:t>Claire Serdiuk-Anderson</w:t>
      </w:r>
      <w:r w:rsidR="00243307" w:rsidRPr="003C2293">
        <w:rPr>
          <w:rFonts w:eastAsia="Times New Roman" w:cs="Times New Roman"/>
          <w:sz w:val="28"/>
          <w:szCs w:val="28"/>
        </w:rPr>
        <w:t xml:space="preserve">, </w:t>
      </w:r>
      <w:r w:rsidR="00986048" w:rsidRPr="003C2293">
        <w:rPr>
          <w:rFonts w:eastAsia="Times New Roman" w:cs="Times New Roman"/>
          <w:sz w:val="28"/>
          <w:szCs w:val="28"/>
        </w:rPr>
        <w:t xml:space="preserve">RTA Staff </w:t>
      </w:r>
    </w:p>
    <w:p w14:paraId="189F0DF7" w14:textId="2EFB2994" w:rsidR="004509CC" w:rsidRPr="003C2293" w:rsidRDefault="004509CC" w:rsidP="00E5267F">
      <w:pPr>
        <w:ind w:left="360"/>
        <w:rPr>
          <w:rFonts w:eastAsia="Times New Roman" w:cs="Times New Roman"/>
          <w:sz w:val="28"/>
          <w:szCs w:val="28"/>
        </w:rPr>
      </w:pPr>
      <w:r>
        <w:rPr>
          <w:rFonts w:eastAsia="Times New Roman" w:cs="Times New Roman"/>
          <w:sz w:val="28"/>
          <w:szCs w:val="28"/>
        </w:rPr>
        <w:t>Linda Chamberlain, RTA Staff</w:t>
      </w:r>
    </w:p>
    <w:p w14:paraId="620A98B5" w14:textId="52A723D6" w:rsidR="00B20383" w:rsidRDefault="00B20383" w:rsidP="00E5267F">
      <w:pPr>
        <w:ind w:left="360"/>
        <w:rPr>
          <w:rFonts w:eastAsia="Times New Roman" w:cs="Times New Roman"/>
          <w:sz w:val="28"/>
          <w:szCs w:val="28"/>
        </w:rPr>
      </w:pPr>
      <w:r>
        <w:rPr>
          <w:rFonts w:eastAsia="Times New Roman" w:cs="Times New Roman"/>
          <w:sz w:val="28"/>
          <w:szCs w:val="28"/>
        </w:rPr>
        <w:t>Peter Kerstin, RTA</w:t>
      </w:r>
      <w:r w:rsidR="00E270EB">
        <w:rPr>
          <w:rFonts w:eastAsia="Times New Roman" w:cs="Times New Roman"/>
          <w:sz w:val="28"/>
          <w:szCs w:val="28"/>
        </w:rPr>
        <w:t xml:space="preserve"> Staff</w:t>
      </w:r>
    </w:p>
    <w:p w14:paraId="13B8C6DD" w14:textId="5DC04D25" w:rsidR="00292B4F" w:rsidRDefault="00292B4F" w:rsidP="00E5267F">
      <w:pPr>
        <w:ind w:left="360"/>
        <w:rPr>
          <w:rFonts w:eastAsia="Times New Roman" w:cs="Times New Roman"/>
          <w:sz w:val="28"/>
          <w:szCs w:val="28"/>
        </w:rPr>
      </w:pPr>
      <w:r>
        <w:rPr>
          <w:rFonts w:eastAsia="Times New Roman" w:cs="Times New Roman"/>
          <w:sz w:val="28"/>
          <w:szCs w:val="28"/>
        </w:rPr>
        <w:t>Mark Koljack, RTA</w:t>
      </w:r>
      <w:r w:rsidR="00E270EB">
        <w:rPr>
          <w:rFonts w:eastAsia="Times New Roman" w:cs="Times New Roman"/>
          <w:sz w:val="28"/>
          <w:szCs w:val="28"/>
        </w:rPr>
        <w:t xml:space="preserve"> Staff</w:t>
      </w:r>
    </w:p>
    <w:p w14:paraId="0F6FBA14" w14:textId="1BAF11D6" w:rsidR="00292B4F" w:rsidRDefault="00292B4F" w:rsidP="00E5267F">
      <w:pPr>
        <w:ind w:left="360"/>
        <w:rPr>
          <w:rFonts w:eastAsia="Times New Roman" w:cs="Times New Roman"/>
          <w:sz w:val="28"/>
          <w:szCs w:val="28"/>
        </w:rPr>
      </w:pPr>
      <w:r>
        <w:rPr>
          <w:rFonts w:eastAsia="Times New Roman" w:cs="Times New Roman"/>
          <w:sz w:val="28"/>
          <w:szCs w:val="28"/>
        </w:rPr>
        <w:t>Doug Anderson, RTA</w:t>
      </w:r>
      <w:r w:rsidR="00E270EB">
        <w:rPr>
          <w:rFonts w:eastAsia="Times New Roman" w:cs="Times New Roman"/>
          <w:sz w:val="28"/>
          <w:szCs w:val="28"/>
        </w:rPr>
        <w:t xml:space="preserve"> Staff</w:t>
      </w:r>
    </w:p>
    <w:p w14:paraId="6A576D4E" w14:textId="30A3A319" w:rsidR="00292B4F" w:rsidRDefault="00292B4F" w:rsidP="00E5267F">
      <w:pPr>
        <w:ind w:left="360"/>
        <w:rPr>
          <w:rFonts w:eastAsia="Times New Roman" w:cs="Times New Roman"/>
          <w:sz w:val="28"/>
          <w:szCs w:val="28"/>
        </w:rPr>
      </w:pPr>
      <w:r>
        <w:rPr>
          <w:rFonts w:eastAsia="Times New Roman" w:cs="Times New Roman"/>
          <w:sz w:val="28"/>
          <w:szCs w:val="28"/>
        </w:rPr>
        <w:t>Peter Kersten, RTA</w:t>
      </w:r>
      <w:r w:rsidR="00E270EB">
        <w:rPr>
          <w:rFonts w:eastAsia="Times New Roman" w:cs="Times New Roman"/>
          <w:sz w:val="28"/>
          <w:szCs w:val="28"/>
        </w:rPr>
        <w:t xml:space="preserve"> Staff</w:t>
      </w:r>
    </w:p>
    <w:p w14:paraId="11402968" w14:textId="566558E3" w:rsidR="004509CC" w:rsidRDefault="004509CC" w:rsidP="00E5267F">
      <w:pPr>
        <w:ind w:left="360"/>
        <w:rPr>
          <w:rFonts w:eastAsia="Times New Roman" w:cs="Times New Roman"/>
          <w:sz w:val="28"/>
          <w:szCs w:val="28"/>
        </w:rPr>
      </w:pPr>
      <w:r>
        <w:rPr>
          <w:rFonts w:eastAsia="Times New Roman" w:cs="Times New Roman"/>
          <w:sz w:val="28"/>
          <w:szCs w:val="28"/>
        </w:rPr>
        <w:t xml:space="preserve">Amy </w:t>
      </w:r>
      <w:proofErr w:type="spellStart"/>
      <w:r>
        <w:rPr>
          <w:rFonts w:eastAsia="Times New Roman" w:cs="Times New Roman"/>
          <w:sz w:val="28"/>
          <w:szCs w:val="28"/>
        </w:rPr>
        <w:t>Serpe</w:t>
      </w:r>
      <w:proofErr w:type="spellEnd"/>
      <w:r>
        <w:rPr>
          <w:rFonts w:eastAsia="Times New Roman" w:cs="Times New Roman"/>
          <w:sz w:val="28"/>
          <w:szCs w:val="28"/>
        </w:rPr>
        <w:t>, CTA</w:t>
      </w:r>
      <w:r w:rsidR="00E270EB">
        <w:rPr>
          <w:rFonts w:eastAsia="Times New Roman" w:cs="Times New Roman"/>
          <w:sz w:val="28"/>
          <w:szCs w:val="28"/>
        </w:rPr>
        <w:t xml:space="preserve"> Staff</w:t>
      </w:r>
    </w:p>
    <w:p w14:paraId="090FDF86" w14:textId="17505230" w:rsidR="00E270EB" w:rsidRDefault="00E270EB" w:rsidP="00E5267F">
      <w:pPr>
        <w:ind w:left="360"/>
        <w:rPr>
          <w:rFonts w:eastAsia="Times New Roman" w:cs="Times New Roman"/>
          <w:sz w:val="28"/>
          <w:szCs w:val="28"/>
        </w:rPr>
      </w:pPr>
      <w:r>
        <w:rPr>
          <w:rFonts w:eastAsia="Times New Roman" w:cs="Times New Roman"/>
          <w:sz w:val="28"/>
          <w:szCs w:val="28"/>
        </w:rPr>
        <w:t>Jessica Hector-Hsu, RTA Staff</w:t>
      </w:r>
    </w:p>
    <w:p w14:paraId="229DDBA6" w14:textId="77777777" w:rsidR="00232B67" w:rsidRPr="003C2293" w:rsidRDefault="00232B67" w:rsidP="00E5267F">
      <w:pPr>
        <w:pStyle w:val="ListParagraph"/>
        <w:rPr>
          <w:rFonts w:eastAsia="Times New Roman" w:cs="Times New Roman"/>
          <w:sz w:val="28"/>
          <w:szCs w:val="28"/>
        </w:rPr>
      </w:pPr>
    </w:p>
    <w:p w14:paraId="1D00251B" w14:textId="77777777" w:rsidR="00212CB7" w:rsidRPr="003C2293" w:rsidRDefault="0054663F" w:rsidP="00E5267F">
      <w:pPr>
        <w:rPr>
          <w:rFonts w:eastAsia="Times New Roman" w:cs="Times New Roman"/>
          <w:sz w:val="28"/>
          <w:szCs w:val="28"/>
        </w:rPr>
      </w:pPr>
      <w:r w:rsidRPr="003C2293">
        <w:rPr>
          <w:rFonts w:eastAsia="Times New Roman" w:cs="Times New Roman"/>
          <w:sz w:val="28"/>
          <w:szCs w:val="28"/>
        </w:rPr>
        <w:t>Public Present:</w:t>
      </w:r>
    </w:p>
    <w:p w14:paraId="299C4052" w14:textId="77777777" w:rsidR="009567B7" w:rsidRPr="003C2293" w:rsidRDefault="009567B7" w:rsidP="00E5267F">
      <w:pPr>
        <w:ind w:left="360"/>
        <w:rPr>
          <w:sz w:val="28"/>
          <w:szCs w:val="28"/>
        </w:rPr>
      </w:pPr>
      <w:r w:rsidRPr="003C2293">
        <w:rPr>
          <w:rFonts w:eastAsia="Times New Roman" w:cs="Times New Roman"/>
          <w:sz w:val="28"/>
          <w:szCs w:val="28"/>
        </w:rPr>
        <w:t>Garland Armstrong</w:t>
      </w:r>
    </w:p>
    <w:p w14:paraId="736FDFCA" w14:textId="5C42745D" w:rsidR="00ED32AE" w:rsidRDefault="00B20383" w:rsidP="00B20383">
      <w:pPr>
        <w:ind w:left="360"/>
        <w:rPr>
          <w:sz w:val="28"/>
          <w:szCs w:val="28"/>
        </w:rPr>
      </w:pPr>
      <w:r>
        <w:rPr>
          <w:sz w:val="28"/>
          <w:szCs w:val="28"/>
        </w:rPr>
        <w:t>Heather Armstrong</w:t>
      </w:r>
    </w:p>
    <w:p w14:paraId="5618307E" w14:textId="77777777" w:rsidR="00292B4F" w:rsidRDefault="00292B4F" w:rsidP="00292B4F">
      <w:pPr>
        <w:ind w:left="360"/>
        <w:rPr>
          <w:rFonts w:eastAsia="Times New Roman" w:cs="Times New Roman"/>
          <w:sz w:val="28"/>
          <w:szCs w:val="28"/>
        </w:rPr>
      </w:pPr>
      <w:r>
        <w:rPr>
          <w:rFonts w:eastAsia="Times New Roman" w:cs="Times New Roman"/>
          <w:sz w:val="28"/>
          <w:szCs w:val="28"/>
        </w:rPr>
        <w:t>Judy Shanley, Easter Seals</w:t>
      </w:r>
    </w:p>
    <w:p w14:paraId="46459220" w14:textId="295FD953" w:rsidR="00E270EB" w:rsidRDefault="00E270EB" w:rsidP="00292B4F">
      <w:pPr>
        <w:ind w:left="360"/>
        <w:rPr>
          <w:rFonts w:eastAsia="Times New Roman" w:cs="Times New Roman"/>
          <w:sz w:val="28"/>
          <w:szCs w:val="28"/>
        </w:rPr>
      </w:pPr>
      <w:r>
        <w:rPr>
          <w:rFonts w:eastAsia="Times New Roman" w:cs="Times New Roman"/>
          <w:sz w:val="28"/>
          <w:szCs w:val="28"/>
        </w:rPr>
        <w:t xml:space="preserve">Mike </w:t>
      </w:r>
      <w:proofErr w:type="spellStart"/>
      <w:r>
        <w:rPr>
          <w:rFonts w:eastAsia="Times New Roman" w:cs="Times New Roman"/>
          <w:sz w:val="28"/>
          <w:szCs w:val="28"/>
        </w:rPr>
        <w:t>Klemens</w:t>
      </w:r>
      <w:proofErr w:type="spellEnd"/>
      <w:r>
        <w:rPr>
          <w:rFonts w:eastAsia="Times New Roman" w:cs="Times New Roman"/>
          <w:sz w:val="28"/>
          <w:szCs w:val="28"/>
        </w:rPr>
        <w:t xml:space="preserve">, </w:t>
      </w:r>
      <w:r w:rsidR="008E3EE2">
        <w:rPr>
          <w:rFonts w:eastAsia="Times New Roman" w:cs="Times New Roman"/>
          <w:sz w:val="28"/>
          <w:szCs w:val="28"/>
        </w:rPr>
        <w:t xml:space="preserve">Lake </w:t>
      </w:r>
      <w:r>
        <w:rPr>
          <w:rFonts w:eastAsia="Times New Roman" w:cs="Times New Roman"/>
          <w:sz w:val="28"/>
          <w:szCs w:val="28"/>
        </w:rPr>
        <w:t>County DOT</w:t>
      </w:r>
    </w:p>
    <w:sectPr w:rsidR="00E270EB" w:rsidSect="00703842">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88C4" w14:textId="77777777" w:rsidR="00261EBE" w:rsidRDefault="00261EBE" w:rsidP="00323DEE">
      <w:r>
        <w:separator/>
      </w:r>
    </w:p>
  </w:endnote>
  <w:endnote w:type="continuationSeparator" w:id="0">
    <w:p w14:paraId="36FCBACE" w14:textId="77777777" w:rsidR="00261EBE" w:rsidRDefault="00261EBE" w:rsidP="0032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853911532"/>
      <w:docPartObj>
        <w:docPartGallery w:val="Page Numbers (Bottom of Page)"/>
        <w:docPartUnique/>
      </w:docPartObj>
    </w:sdtPr>
    <w:sdtEndPr/>
    <w:sdtContent>
      <w:sdt>
        <w:sdtPr>
          <w:rPr>
            <w:sz w:val="22"/>
          </w:rPr>
          <w:id w:val="-966817124"/>
          <w:docPartObj>
            <w:docPartGallery w:val="Page Numbers (Top of Page)"/>
            <w:docPartUnique/>
          </w:docPartObj>
        </w:sdtPr>
        <w:sdtEndPr/>
        <w:sdtContent>
          <w:p w14:paraId="7F5ABD8B" w14:textId="77777777" w:rsidR="00756BA2" w:rsidRPr="007C245C" w:rsidRDefault="00756BA2" w:rsidP="007C245C">
            <w:pPr>
              <w:tabs>
                <w:tab w:val="center" w:pos="4680"/>
                <w:tab w:val="right" w:pos="9360"/>
              </w:tabs>
              <w:jc w:val="right"/>
              <w:rPr>
                <w:sz w:val="22"/>
              </w:rPr>
            </w:pPr>
            <w:r w:rsidRPr="007C245C">
              <w:rPr>
                <w:sz w:val="22"/>
              </w:rPr>
              <w:t xml:space="preserve">Page </w:t>
            </w:r>
            <w:r w:rsidR="00F16E5C" w:rsidRPr="007C245C">
              <w:rPr>
                <w:b/>
                <w:bCs/>
                <w:sz w:val="24"/>
                <w:szCs w:val="24"/>
              </w:rPr>
              <w:fldChar w:fldCharType="begin"/>
            </w:r>
            <w:r w:rsidRPr="007C245C">
              <w:rPr>
                <w:b/>
                <w:bCs/>
                <w:sz w:val="22"/>
              </w:rPr>
              <w:instrText xml:space="preserve"> PAGE </w:instrText>
            </w:r>
            <w:r w:rsidR="00F16E5C" w:rsidRPr="007C245C">
              <w:rPr>
                <w:b/>
                <w:bCs/>
                <w:sz w:val="24"/>
                <w:szCs w:val="24"/>
              </w:rPr>
              <w:fldChar w:fldCharType="separate"/>
            </w:r>
            <w:r w:rsidR="00DD755B">
              <w:rPr>
                <w:b/>
                <w:bCs/>
                <w:noProof/>
                <w:sz w:val="22"/>
              </w:rPr>
              <w:t>6</w:t>
            </w:r>
            <w:r w:rsidR="00F16E5C" w:rsidRPr="007C245C">
              <w:rPr>
                <w:b/>
                <w:bCs/>
                <w:sz w:val="24"/>
                <w:szCs w:val="24"/>
              </w:rPr>
              <w:fldChar w:fldCharType="end"/>
            </w:r>
            <w:r w:rsidRPr="007C245C">
              <w:rPr>
                <w:sz w:val="22"/>
              </w:rPr>
              <w:t xml:space="preserve"> of </w:t>
            </w:r>
            <w:r w:rsidR="00F16E5C" w:rsidRPr="007C245C">
              <w:rPr>
                <w:b/>
                <w:bCs/>
                <w:sz w:val="24"/>
                <w:szCs w:val="24"/>
              </w:rPr>
              <w:fldChar w:fldCharType="begin"/>
            </w:r>
            <w:r w:rsidRPr="007C245C">
              <w:rPr>
                <w:b/>
                <w:bCs/>
                <w:sz w:val="22"/>
              </w:rPr>
              <w:instrText xml:space="preserve"> NUMPAGES  </w:instrText>
            </w:r>
            <w:r w:rsidR="00F16E5C" w:rsidRPr="007C245C">
              <w:rPr>
                <w:b/>
                <w:bCs/>
                <w:sz w:val="24"/>
                <w:szCs w:val="24"/>
              </w:rPr>
              <w:fldChar w:fldCharType="separate"/>
            </w:r>
            <w:r w:rsidR="00DD755B">
              <w:rPr>
                <w:b/>
                <w:bCs/>
                <w:noProof/>
                <w:sz w:val="22"/>
              </w:rPr>
              <w:t>7</w:t>
            </w:r>
            <w:r w:rsidR="00F16E5C" w:rsidRPr="007C245C">
              <w:rPr>
                <w:b/>
                <w:bCs/>
                <w:sz w:val="24"/>
                <w:szCs w:val="24"/>
              </w:rPr>
              <w:fldChar w:fldCharType="end"/>
            </w:r>
          </w:p>
        </w:sdtContent>
      </w:sdt>
    </w:sdtContent>
  </w:sdt>
  <w:p w14:paraId="57266B31" w14:textId="77777777" w:rsidR="00756BA2" w:rsidRDefault="00756BA2" w:rsidP="007C245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0DC3" w14:textId="77777777" w:rsidR="00756BA2" w:rsidRDefault="00756BA2" w:rsidP="007C24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9F24E" w14:textId="77777777" w:rsidR="00261EBE" w:rsidRDefault="00261EBE" w:rsidP="00323DEE">
      <w:r>
        <w:separator/>
      </w:r>
    </w:p>
  </w:footnote>
  <w:footnote w:type="continuationSeparator" w:id="0">
    <w:p w14:paraId="11D9E6CF" w14:textId="77777777" w:rsidR="00261EBE" w:rsidRDefault="00261EBE" w:rsidP="0032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3A6D" w14:textId="77777777" w:rsidR="00756BA2" w:rsidRPr="006807CA" w:rsidRDefault="00033271" w:rsidP="00703842">
    <w:pPr>
      <w:pStyle w:val="FaxHeading"/>
      <w:tabs>
        <w:tab w:val="center" w:pos="4500"/>
      </w:tabs>
      <w:spacing w:before="240"/>
      <w:ind w:left="0"/>
      <w:rPr>
        <w:sz w:val="16"/>
      </w:rPr>
    </w:pPr>
    <w:r>
      <w:rPr>
        <w:noProof/>
        <w:color w:val="FF0000"/>
      </w:rPr>
      <mc:AlternateContent>
        <mc:Choice Requires="wps">
          <w:drawing>
            <wp:anchor distT="0" distB="0" distL="114300" distR="114300" simplePos="0" relativeHeight="251664384" behindDoc="0" locked="0" layoutInCell="1" allowOverlap="1" wp14:anchorId="2D4D4828" wp14:editId="08D5E2B4">
              <wp:simplePos x="0" y="0"/>
              <wp:positionH relativeFrom="column">
                <wp:posOffset>5187315</wp:posOffset>
              </wp:positionH>
              <wp:positionV relativeFrom="paragraph">
                <wp:posOffset>904875</wp:posOffset>
              </wp:positionV>
              <wp:extent cx="1263015" cy="695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29202" w14:textId="77777777" w:rsidR="00756BA2" w:rsidRPr="00727282" w:rsidRDefault="00756BA2" w:rsidP="00703842">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14:paraId="6A48045B" w14:textId="77777777" w:rsidR="00756BA2" w:rsidRPr="00727282" w:rsidRDefault="00756BA2" w:rsidP="00703842">
                          <w:pPr>
                            <w:rPr>
                              <w:b/>
                              <w:color w:val="0B7CC1"/>
                              <w:sz w:val="16"/>
                            </w:rPr>
                          </w:pPr>
                          <w:r w:rsidRPr="00727282">
                            <w:rPr>
                              <w:b/>
                              <w:color w:val="0B7CC1"/>
                              <w:sz w:val="16"/>
                            </w:rPr>
                            <w:t>rtachicago.org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D4828" id="_x0000_t202" coordsize="21600,21600" o:spt="202" path="m,l,21600r21600,l21600,xe">
              <v:stroke joinstyle="miter"/>
              <v:path gradientshapeok="t" o:connecttype="rect"/>
            </v:shapetype>
            <v:shape id="Text Box 6" o:spid="_x0000_s1026" type="#_x0000_t202" style="position:absolute;margin-left:408.45pt;margin-top:71.25pt;width:99.4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" stroked="f">
              <v:textbox inset="0,0,0,0">
                <w:txbxContent>
                  <w:p w14:paraId="15229202" w14:textId="77777777" w:rsidR="00756BA2" w:rsidRPr="00727282" w:rsidRDefault="00756BA2" w:rsidP="00703842">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14:paraId="6A48045B" w14:textId="77777777" w:rsidR="00756BA2" w:rsidRPr="00727282" w:rsidRDefault="00756BA2" w:rsidP="00703842">
                    <w:pPr>
                      <w:rPr>
                        <w:b/>
                        <w:color w:val="0B7CC1"/>
                        <w:sz w:val="16"/>
                      </w:rPr>
                    </w:pPr>
                    <w:r w:rsidRPr="00727282">
                      <w:rPr>
                        <w:b/>
                        <w:color w:val="0B7CC1"/>
                        <w:sz w:val="16"/>
                      </w:rPr>
                      <w:t>rtachicago.org</w:t>
                    </w:r>
                  </w:p>
                </w:txbxContent>
              </v:textbox>
            </v:shape>
          </w:pict>
        </mc:Fallback>
      </mc:AlternateContent>
    </w:r>
    <w:r w:rsidR="00756BA2" w:rsidRPr="00693A22">
      <w:rPr>
        <w:noProof/>
        <w:color w:val="FF0000"/>
      </w:rPr>
      <w:drawing>
        <wp:anchor distT="0" distB="0" distL="114300" distR="114300" simplePos="0" relativeHeight="251663360" behindDoc="0" locked="0" layoutInCell="1" allowOverlap="1" wp14:anchorId="1066C166" wp14:editId="51162DC3">
          <wp:simplePos x="0" y="0"/>
          <wp:positionH relativeFrom="column">
            <wp:posOffset>4086860</wp:posOffset>
          </wp:positionH>
          <wp:positionV relativeFrom="paragraph">
            <wp:posOffset>73660</wp:posOffset>
          </wp:positionV>
          <wp:extent cx="2537460" cy="1083310"/>
          <wp:effectExtent l="0" t="0" r="0" b="0"/>
          <wp:wrapThrough wrapText="bothSides">
            <wp:wrapPolygon edited="0">
              <wp:start x="4054" y="1899"/>
              <wp:lineTo x="3081" y="3798"/>
              <wp:lineTo x="1622" y="7217"/>
              <wp:lineTo x="1622" y="10256"/>
              <wp:lineTo x="1784" y="14814"/>
              <wp:lineTo x="1946" y="15573"/>
              <wp:lineTo x="4054" y="19751"/>
              <wp:lineTo x="6486" y="19751"/>
              <wp:lineTo x="15405" y="15953"/>
              <wp:lineTo x="15405" y="14814"/>
              <wp:lineTo x="18324" y="13294"/>
              <wp:lineTo x="18324" y="10635"/>
              <wp:lineTo x="15243" y="7977"/>
              <wp:lineTo x="6649" y="1899"/>
              <wp:lineTo x="4054" y="189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A_LOGO_201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460" cy="1083310"/>
                  </a:xfrm>
                  <a:prstGeom prst="rect">
                    <a:avLst/>
                  </a:prstGeom>
                </pic:spPr>
              </pic:pic>
            </a:graphicData>
          </a:graphic>
        </wp:anchor>
      </w:drawing>
    </w:r>
    <w:r>
      <w:rPr>
        <w:noProof/>
        <w:color w:val="FF0000"/>
      </w:rPr>
      <mc:AlternateContent>
        <mc:Choice Requires="wpg">
          <w:drawing>
            <wp:anchor distT="0" distB="0" distL="114300" distR="114300" simplePos="0" relativeHeight="251665408" behindDoc="0" locked="0" layoutInCell="1" allowOverlap="1" wp14:anchorId="5AE66529" wp14:editId="53C3AF22">
              <wp:simplePos x="0" y="0"/>
              <wp:positionH relativeFrom="column">
                <wp:posOffset>6397625</wp:posOffset>
              </wp:positionH>
              <wp:positionV relativeFrom="paragraph">
                <wp:posOffset>-457200</wp:posOffset>
              </wp:positionV>
              <wp:extent cx="469900" cy="10687685"/>
              <wp:effectExtent l="0" t="0" r="0" b="0"/>
              <wp:wrapTight wrapText="bothSides">
                <wp:wrapPolygon edited="0">
                  <wp:start x="9632" y="0"/>
                  <wp:lineTo x="9632" y="1848"/>
                  <wp:lineTo x="0" y="2233"/>
                  <wp:lineTo x="0" y="2349"/>
                  <wp:lineTo x="8757" y="3080"/>
                  <wp:lineTo x="9632" y="21560"/>
                  <wp:lineTo x="21016" y="21560"/>
                  <wp:lineTo x="21016" y="0"/>
                  <wp:lineTo x="9632"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0687685"/>
                        <a:chOff x="11160" y="9"/>
                        <a:chExt cx="740" cy="16831"/>
                      </a:xfrm>
                    </wpg:grpSpPr>
                    <wps:wsp>
                      <wps:cNvPr id="8" name="Rectangle 3"/>
                      <wps:cNvSpPr>
                        <a:spLocks noChangeArrowheads="1"/>
                      </wps:cNvSpPr>
                      <wps:spPr bwMode="auto">
                        <a:xfrm>
                          <a:off x="11540" y="9"/>
                          <a:ext cx="360" cy="16831"/>
                        </a:xfrm>
                        <a:prstGeom prst="rect">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AutoShape 4"/>
                      <wps:cNvSpPr>
                        <a:spLocks noChangeArrowheads="1"/>
                      </wps:cNvSpPr>
                      <wps:spPr bwMode="auto">
                        <a:xfrm rot="-5400000">
                          <a:off x="10932" y="1486"/>
                          <a:ext cx="1080" cy="623"/>
                        </a:xfrm>
                        <a:prstGeom prst="triangle">
                          <a:avLst>
                            <a:gd name="adj" fmla="val 50000"/>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5B03" id="Group 7" o:spid="_x0000_s1026" style="position:absolute;margin-left:503.75pt;margin-top:-36pt;width:37pt;height:841.55pt;z-index:251665408" coordorigin="11160,9" coordsize="740,1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">
              <v:rect id="Rectangle 3" o:spid="_x0000_s1027" style="position:absolute;left:11540;top:9;width:360;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" fillcolor="#007dc5" stroked="f" strokecolor="#4a7ebb" strokeweight="1.5pt">
                <v:shadow opacity="22938f" offset="0"/>
                <v:textbox inset=",7.2pt,,7.2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0932;top:1486;width:1080;height:6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" fillcolor="#007dc5" stroked="f" strokecolor="#4a7ebb" strokeweight="1.5pt">
                <v:shadow opacity="22938f" offset="0"/>
                <v:textbox inset=",7.2pt,,7.2pt"/>
              </v:shape>
              <w10:wrap type="tight"/>
            </v:group>
          </w:pict>
        </mc:Fallback>
      </mc:AlternateContent>
    </w:r>
    <w:r w:rsidR="00756BA2" w:rsidRPr="00704A12">
      <w:rPr>
        <w:color w:val="A6A6A6" w:themeColor="background1" w:themeShade="A6"/>
      </w:rPr>
      <w:t>minutes</w:t>
    </w:r>
  </w:p>
  <w:p w14:paraId="6C092629" w14:textId="77777777" w:rsidR="00756BA2" w:rsidRPr="00FB4684" w:rsidRDefault="00756BA2">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5D53"/>
    <w:multiLevelType w:val="hybridMultilevel"/>
    <w:tmpl w:val="73E206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D0940"/>
    <w:multiLevelType w:val="hybridMultilevel"/>
    <w:tmpl w:val="07D4B032"/>
    <w:lvl w:ilvl="0" w:tplc="FE942FC4">
      <w:start w:val="1"/>
      <w:numFmt w:val="bullet"/>
      <w:lvlText w:val="•"/>
      <w:lvlJc w:val="left"/>
      <w:pPr>
        <w:tabs>
          <w:tab w:val="num" w:pos="1800"/>
        </w:tabs>
        <w:ind w:left="1800" w:hanging="360"/>
      </w:pPr>
      <w:rPr>
        <w:rFonts w:ascii="Arial" w:hAnsi="Arial" w:hint="default"/>
      </w:rPr>
    </w:lvl>
    <w:lvl w:ilvl="1" w:tplc="D5F0D1A6" w:tentative="1">
      <w:start w:val="1"/>
      <w:numFmt w:val="bullet"/>
      <w:lvlText w:val="•"/>
      <w:lvlJc w:val="left"/>
      <w:pPr>
        <w:tabs>
          <w:tab w:val="num" w:pos="2520"/>
        </w:tabs>
        <w:ind w:left="2520" w:hanging="360"/>
      </w:pPr>
      <w:rPr>
        <w:rFonts w:ascii="Arial" w:hAnsi="Arial" w:hint="default"/>
      </w:rPr>
    </w:lvl>
    <w:lvl w:ilvl="2" w:tplc="7AFEE65C" w:tentative="1">
      <w:start w:val="1"/>
      <w:numFmt w:val="bullet"/>
      <w:lvlText w:val="•"/>
      <w:lvlJc w:val="left"/>
      <w:pPr>
        <w:tabs>
          <w:tab w:val="num" w:pos="3240"/>
        </w:tabs>
        <w:ind w:left="3240" w:hanging="360"/>
      </w:pPr>
      <w:rPr>
        <w:rFonts w:ascii="Arial" w:hAnsi="Arial" w:hint="default"/>
      </w:rPr>
    </w:lvl>
    <w:lvl w:ilvl="3" w:tplc="044C1B94" w:tentative="1">
      <w:start w:val="1"/>
      <w:numFmt w:val="bullet"/>
      <w:lvlText w:val="•"/>
      <w:lvlJc w:val="left"/>
      <w:pPr>
        <w:tabs>
          <w:tab w:val="num" w:pos="3960"/>
        </w:tabs>
        <w:ind w:left="3960" w:hanging="360"/>
      </w:pPr>
      <w:rPr>
        <w:rFonts w:ascii="Arial" w:hAnsi="Arial" w:hint="default"/>
      </w:rPr>
    </w:lvl>
    <w:lvl w:ilvl="4" w:tplc="459E0B78" w:tentative="1">
      <w:start w:val="1"/>
      <w:numFmt w:val="bullet"/>
      <w:lvlText w:val="•"/>
      <w:lvlJc w:val="left"/>
      <w:pPr>
        <w:tabs>
          <w:tab w:val="num" w:pos="4680"/>
        </w:tabs>
        <w:ind w:left="4680" w:hanging="360"/>
      </w:pPr>
      <w:rPr>
        <w:rFonts w:ascii="Arial" w:hAnsi="Arial" w:hint="default"/>
      </w:rPr>
    </w:lvl>
    <w:lvl w:ilvl="5" w:tplc="3DE87134" w:tentative="1">
      <w:start w:val="1"/>
      <w:numFmt w:val="bullet"/>
      <w:lvlText w:val="•"/>
      <w:lvlJc w:val="left"/>
      <w:pPr>
        <w:tabs>
          <w:tab w:val="num" w:pos="5400"/>
        </w:tabs>
        <w:ind w:left="5400" w:hanging="360"/>
      </w:pPr>
      <w:rPr>
        <w:rFonts w:ascii="Arial" w:hAnsi="Arial" w:hint="default"/>
      </w:rPr>
    </w:lvl>
    <w:lvl w:ilvl="6" w:tplc="30D4BCCC" w:tentative="1">
      <w:start w:val="1"/>
      <w:numFmt w:val="bullet"/>
      <w:lvlText w:val="•"/>
      <w:lvlJc w:val="left"/>
      <w:pPr>
        <w:tabs>
          <w:tab w:val="num" w:pos="6120"/>
        </w:tabs>
        <w:ind w:left="6120" w:hanging="360"/>
      </w:pPr>
      <w:rPr>
        <w:rFonts w:ascii="Arial" w:hAnsi="Arial" w:hint="default"/>
      </w:rPr>
    </w:lvl>
    <w:lvl w:ilvl="7" w:tplc="8C0E8BE8" w:tentative="1">
      <w:start w:val="1"/>
      <w:numFmt w:val="bullet"/>
      <w:lvlText w:val="•"/>
      <w:lvlJc w:val="left"/>
      <w:pPr>
        <w:tabs>
          <w:tab w:val="num" w:pos="6840"/>
        </w:tabs>
        <w:ind w:left="6840" w:hanging="360"/>
      </w:pPr>
      <w:rPr>
        <w:rFonts w:ascii="Arial" w:hAnsi="Arial" w:hint="default"/>
      </w:rPr>
    </w:lvl>
    <w:lvl w:ilvl="8" w:tplc="E63AF8E8"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D59494B"/>
    <w:multiLevelType w:val="hybridMultilevel"/>
    <w:tmpl w:val="102CEBB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15:restartNumberingAfterBreak="0">
    <w:nsid w:val="1B425BCA"/>
    <w:multiLevelType w:val="hybridMultilevel"/>
    <w:tmpl w:val="2090C0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A3BAA"/>
    <w:multiLevelType w:val="hybridMultilevel"/>
    <w:tmpl w:val="363A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470E1"/>
    <w:multiLevelType w:val="hybridMultilevel"/>
    <w:tmpl w:val="B1AA5D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335922"/>
    <w:multiLevelType w:val="hybridMultilevel"/>
    <w:tmpl w:val="736ED626"/>
    <w:lvl w:ilvl="0" w:tplc="07B64E7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84CAE"/>
    <w:multiLevelType w:val="hybridMultilevel"/>
    <w:tmpl w:val="F44CAF10"/>
    <w:lvl w:ilvl="0" w:tplc="9F04E8E0">
      <w:start w:val="1"/>
      <w:numFmt w:val="bullet"/>
      <w:lvlText w:val="•"/>
      <w:lvlJc w:val="left"/>
      <w:pPr>
        <w:tabs>
          <w:tab w:val="num" w:pos="720"/>
        </w:tabs>
        <w:ind w:left="720" w:hanging="360"/>
      </w:pPr>
      <w:rPr>
        <w:rFonts w:ascii="Arial" w:hAnsi="Arial" w:hint="default"/>
      </w:rPr>
    </w:lvl>
    <w:lvl w:ilvl="1" w:tplc="7820022C" w:tentative="1">
      <w:start w:val="1"/>
      <w:numFmt w:val="bullet"/>
      <w:lvlText w:val="•"/>
      <w:lvlJc w:val="left"/>
      <w:pPr>
        <w:tabs>
          <w:tab w:val="num" w:pos="1440"/>
        </w:tabs>
        <w:ind w:left="1440" w:hanging="360"/>
      </w:pPr>
      <w:rPr>
        <w:rFonts w:ascii="Arial" w:hAnsi="Arial" w:hint="default"/>
      </w:rPr>
    </w:lvl>
    <w:lvl w:ilvl="2" w:tplc="9F949A2A" w:tentative="1">
      <w:start w:val="1"/>
      <w:numFmt w:val="bullet"/>
      <w:lvlText w:val="•"/>
      <w:lvlJc w:val="left"/>
      <w:pPr>
        <w:tabs>
          <w:tab w:val="num" w:pos="2160"/>
        </w:tabs>
        <w:ind w:left="2160" w:hanging="360"/>
      </w:pPr>
      <w:rPr>
        <w:rFonts w:ascii="Arial" w:hAnsi="Arial" w:hint="default"/>
      </w:rPr>
    </w:lvl>
    <w:lvl w:ilvl="3" w:tplc="B2BEA54A" w:tentative="1">
      <w:start w:val="1"/>
      <w:numFmt w:val="bullet"/>
      <w:lvlText w:val="•"/>
      <w:lvlJc w:val="left"/>
      <w:pPr>
        <w:tabs>
          <w:tab w:val="num" w:pos="2880"/>
        </w:tabs>
        <w:ind w:left="2880" w:hanging="360"/>
      </w:pPr>
      <w:rPr>
        <w:rFonts w:ascii="Arial" w:hAnsi="Arial" w:hint="default"/>
      </w:rPr>
    </w:lvl>
    <w:lvl w:ilvl="4" w:tplc="A956F8AA" w:tentative="1">
      <w:start w:val="1"/>
      <w:numFmt w:val="bullet"/>
      <w:lvlText w:val="•"/>
      <w:lvlJc w:val="left"/>
      <w:pPr>
        <w:tabs>
          <w:tab w:val="num" w:pos="3600"/>
        </w:tabs>
        <w:ind w:left="3600" w:hanging="360"/>
      </w:pPr>
      <w:rPr>
        <w:rFonts w:ascii="Arial" w:hAnsi="Arial" w:hint="default"/>
      </w:rPr>
    </w:lvl>
    <w:lvl w:ilvl="5" w:tplc="24A65022" w:tentative="1">
      <w:start w:val="1"/>
      <w:numFmt w:val="bullet"/>
      <w:lvlText w:val="•"/>
      <w:lvlJc w:val="left"/>
      <w:pPr>
        <w:tabs>
          <w:tab w:val="num" w:pos="4320"/>
        </w:tabs>
        <w:ind w:left="4320" w:hanging="360"/>
      </w:pPr>
      <w:rPr>
        <w:rFonts w:ascii="Arial" w:hAnsi="Arial" w:hint="default"/>
      </w:rPr>
    </w:lvl>
    <w:lvl w:ilvl="6" w:tplc="B438662C" w:tentative="1">
      <w:start w:val="1"/>
      <w:numFmt w:val="bullet"/>
      <w:lvlText w:val="•"/>
      <w:lvlJc w:val="left"/>
      <w:pPr>
        <w:tabs>
          <w:tab w:val="num" w:pos="5040"/>
        </w:tabs>
        <w:ind w:left="5040" w:hanging="360"/>
      </w:pPr>
      <w:rPr>
        <w:rFonts w:ascii="Arial" w:hAnsi="Arial" w:hint="default"/>
      </w:rPr>
    </w:lvl>
    <w:lvl w:ilvl="7" w:tplc="FCE8D996" w:tentative="1">
      <w:start w:val="1"/>
      <w:numFmt w:val="bullet"/>
      <w:lvlText w:val="•"/>
      <w:lvlJc w:val="left"/>
      <w:pPr>
        <w:tabs>
          <w:tab w:val="num" w:pos="5760"/>
        </w:tabs>
        <w:ind w:left="5760" w:hanging="360"/>
      </w:pPr>
      <w:rPr>
        <w:rFonts w:ascii="Arial" w:hAnsi="Arial" w:hint="default"/>
      </w:rPr>
    </w:lvl>
    <w:lvl w:ilvl="8" w:tplc="08C26E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55D9C"/>
    <w:multiLevelType w:val="hybridMultilevel"/>
    <w:tmpl w:val="D1EE1182"/>
    <w:lvl w:ilvl="0" w:tplc="EBBC276C">
      <w:start w:val="1"/>
      <w:numFmt w:val="bullet"/>
      <w:lvlText w:val="•"/>
      <w:lvlJc w:val="left"/>
      <w:pPr>
        <w:tabs>
          <w:tab w:val="num" w:pos="720"/>
        </w:tabs>
        <w:ind w:left="720" w:hanging="360"/>
      </w:pPr>
      <w:rPr>
        <w:rFonts w:ascii="Arial" w:hAnsi="Arial" w:hint="default"/>
      </w:rPr>
    </w:lvl>
    <w:lvl w:ilvl="1" w:tplc="E7624DE8" w:tentative="1">
      <w:start w:val="1"/>
      <w:numFmt w:val="bullet"/>
      <w:lvlText w:val="•"/>
      <w:lvlJc w:val="left"/>
      <w:pPr>
        <w:tabs>
          <w:tab w:val="num" w:pos="1440"/>
        </w:tabs>
        <w:ind w:left="1440" w:hanging="360"/>
      </w:pPr>
      <w:rPr>
        <w:rFonts w:ascii="Arial" w:hAnsi="Arial" w:hint="default"/>
      </w:rPr>
    </w:lvl>
    <w:lvl w:ilvl="2" w:tplc="40988632" w:tentative="1">
      <w:start w:val="1"/>
      <w:numFmt w:val="bullet"/>
      <w:lvlText w:val="•"/>
      <w:lvlJc w:val="left"/>
      <w:pPr>
        <w:tabs>
          <w:tab w:val="num" w:pos="2160"/>
        </w:tabs>
        <w:ind w:left="2160" w:hanging="360"/>
      </w:pPr>
      <w:rPr>
        <w:rFonts w:ascii="Arial" w:hAnsi="Arial" w:hint="default"/>
      </w:rPr>
    </w:lvl>
    <w:lvl w:ilvl="3" w:tplc="AC0AA456" w:tentative="1">
      <w:start w:val="1"/>
      <w:numFmt w:val="bullet"/>
      <w:lvlText w:val="•"/>
      <w:lvlJc w:val="left"/>
      <w:pPr>
        <w:tabs>
          <w:tab w:val="num" w:pos="2880"/>
        </w:tabs>
        <w:ind w:left="2880" w:hanging="360"/>
      </w:pPr>
      <w:rPr>
        <w:rFonts w:ascii="Arial" w:hAnsi="Arial" w:hint="default"/>
      </w:rPr>
    </w:lvl>
    <w:lvl w:ilvl="4" w:tplc="0A408442" w:tentative="1">
      <w:start w:val="1"/>
      <w:numFmt w:val="bullet"/>
      <w:lvlText w:val="•"/>
      <w:lvlJc w:val="left"/>
      <w:pPr>
        <w:tabs>
          <w:tab w:val="num" w:pos="3600"/>
        </w:tabs>
        <w:ind w:left="3600" w:hanging="360"/>
      </w:pPr>
      <w:rPr>
        <w:rFonts w:ascii="Arial" w:hAnsi="Arial" w:hint="default"/>
      </w:rPr>
    </w:lvl>
    <w:lvl w:ilvl="5" w:tplc="62F01906" w:tentative="1">
      <w:start w:val="1"/>
      <w:numFmt w:val="bullet"/>
      <w:lvlText w:val="•"/>
      <w:lvlJc w:val="left"/>
      <w:pPr>
        <w:tabs>
          <w:tab w:val="num" w:pos="4320"/>
        </w:tabs>
        <w:ind w:left="4320" w:hanging="360"/>
      </w:pPr>
      <w:rPr>
        <w:rFonts w:ascii="Arial" w:hAnsi="Arial" w:hint="default"/>
      </w:rPr>
    </w:lvl>
    <w:lvl w:ilvl="6" w:tplc="45762970" w:tentative="1">
      <w:start w:val="1"/>
      <w:numFmt w:val="bullet"/>
      <w:lvlText w:val="•"/>
      <w:lvlJc w:val="left"/>
      <w:pPr>
        <w:tabs>
          <w:tab w:val="num" w:pos="5040"/>
        </w:tabs>
        <w:ind w:left="5040" w:hanging="360"/>
      </w:pPr>
      <w:rPr>
        <w:rFonts w:ascii="Arial" w:hAnsi="Arial" w:hint="default"/>
      </w:rPr>
    </w:lvl>
    <w:lvl w:ilvl="7" w:tplc="F3D4905A" w:tentative="1">
      <w:start w:val="1"/>
      <w:numFmt w:val="bullet"/>
      <w:lvlText w:val="•"/>
      <w:lvlJc w:val="left"/>
      <w:pPr>
        <w:tabs>
          <w:tab w:val="num" w:pos="5760"/>
        </w:tabs>
        <w:ind w:left="5760" w:hanging="360"/>
      </w:pPr>
      <w:rPr>
        <w:rFonts w:ascii="Arial" w:hAnsi="Arial" w:hint="default"/>
      </w:rPr>
    </w:lvl>
    <w:lvl w:ilvl="8" w:tplc="59D496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D3FEA"/>
    <w:multiLevelType w:val="hybridMultilevel"/>
    <w:tmpl w:val="75EC63E8"/>
    <w:lvl w:ilvl="0" w:tplc="4782DC5A">
      <w:start w:val="1"/>
      <w:numFmt w:val="bullet"/>
      <w:lvlText w:val="•"/>
      <w:lvlJc w:val="left"/>
      <w:pPr>
        <w:tabs>
          <w:tab w:val="num" w:pos="720"/>
        </w:tabs>
        <w:ind w:left="720" w:hanging="360"/>
      </w:pPr>
      <w:rPr>
        <w:rFonts w:ascii="Arial" w:hAnsi="Arial" w:hint="default"/>
      </w:rPr>
    </w:lvl>
    <w:lvl w:ilvl="1" w:tplc="18085E8C" w:tentative="1">
      <w:start w:val="1"/>
      <w:numFmt w:val="bullet"/>
      <w:lvlText w:val="•"/>
      <w:lvlJc w:val="left"/>
      <w:pPr>
        <w:tabs>
          <w:tab w:val="num" w:pos="1440"/>
        </w:tabs>
        <w:ind w:left="1440" w:hanging="360"/>
      </w:pPr>
      <w:rPr>
        <w:rFonts w:ascii="Arial" w:hAnsi="Arial" w:hint="default"/>
      </w:rPr>
    </w:lvl>
    <w:lvl w:ilvl="2" w:tplc="7C0C50B2" w:tentative="1">
      <w:start w:val="1"/>
      <w:numFmt w:val="bullet"/>
      <w:lvlText w:val="•"/>
      <w:lvlJc w:val="left"/>
      <w:pPr>
        <w:tabs>
          <w:tab w:val="num" w:pos="2160"/>
        </w:tabs>
        <w:ind w:left="2160" w:hanging="360"/>
      </w:pPr>
      <w:rPr>
        <w:rFonts w:ascii="Arial" w:hAnsi="Arial" w:hint="default"/>
      </w:rPr>
    </w:lvl>
    <w:lvl w:ilvl="3" w:tplc="4EACA3AC" w:tentative="1">
      <w:start w:val="1"/>
      <w:numFmt w:val="bullet"/>
      <w:lvlText w:val="•"/>
      <w:lvlJc w:val="left"/>
      <w:pPr>
        <w:tabs>
          <w:tab w:val="num" w:pos="2880"/>
        </w:tabs>
        <w:ind w:left="2880" w:hanging="360"/>
      </w:pPr>
      <w:rPr>
        <w:rFonts w:ascii="Arial" w:hAnsi="Arial" w:hint="default"/>
      </w:rPr>
    </w:lvl>
    <w:lvl w:ilvl="4" w:tplc="97AE97D2" w:tentative="1">
      <w:start w:val="1"/>
      <w:numFmt w:val="bullet"/>
      <w:lvlText w:val="•"/>
      <w:lvlJc w:val="left"/>
      <w:pPr>
        <w:tabs>
          <w:tab w:val="num" w:pos="3600"/>
        </w:tabs>
        <w:ind w:left="3600" w:hanging="360"/>
      </w:pPr>
      <w:rPr>
        <w:rFonts w:ascii="Arial" w:hAnsi="Arial" w:hint="default"/>
      </w:rPr>
    </w:lvl>
    <w:lvl w:ilvl="5" w:tplc="F7A88136" w:tentative="1">
      <w:start w:val="1"/>
      <w:numFmt w:val="bullet"/>
      <w:lvlText w:val="•"/>
      <w:lvlJc w:val="left"/>
      <w:pPr>
        <w:tabs>
          <w:tab w:val="num" w:pos="4320"/>
        </w:tabs>
        <w:ind w:left="4320" w:hanging="360"/>
      </w:pPr>
      <w:rPr>
        <w:rFonts w:ascii="Arial" w:hAnsi="Arial" w:hint="default"/>
      </w:rPr>
    </w:lvl>
    <w:lvl w:ilvl="6" w:tplc="8F4CDB90" w:tentative="1">
      <w:start w:val="1"/>
      <w:numFmt w:val="bullet"/>
      <w:lvlText w:val="•"/>
      <w:lvlJc w:val="left"/>
      <w:pPr>
        <w:tabs>
          <w:tab w:val="num" w:pos="5040"/>
        </w:tabs>
        <w:ind w:left="5040" w:hanging="360"/>
      </w:pPr>
      <w:rPr>
        <w:rFonts w:ascii="Arial" w:hAnsi="Arial" w:hint="default"/>
      </w:rPr>
    </w:lvl>
    <w:lvl w:ilvl="7" w:tplc="D618E9D2" w:tentative="1">
      <w:start w:val="1"/>
      <w:numFmt w:val="bullet"/>
      <w:lvlText w:val="•"/>
      <w:lvlJc w:val="left"/>
      <w:pPr>
        <w:tabs>
          <w:tab w:val="num" w:pos="5760"/>
        </w:tabs>
        <w:ind w:left="5760" w:hanging="360"/>
      </w:pPr>
      <w:rPr>
        <w:rFonts w:ascii="Arial" w:hAnsi="Arial" w:hint="default"/>
      </w:rPr>
    </w:lvl>
    <w:lvl w:ilvl="8" w:tplc="BBDA44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A6554C"/>
    <w:multiLevelType w:val="hybridMultilevel"/>
    <w:tmpl w:val="34E0E2F0"/>
    <w:lvl w:ilvl="0" w:tplc="C8D40B4C">
      <w:start w:val="1"/>
      <w:numFmt w:val="bullet"/>
      <w:lvlText w:val="•"/>
      <w:lvlJc w:val="left"/>
      <w:pPr>
        <w:tabs>
          <w:tab w:val="num" w:pos="720"/>
        </w:tabs>
        <w:ind w:left="720" w:hanging="360"/>
      </w:pPr>
      <w:rPr>
        <w:rFonts w:ascii="Arial" w:hAnsi="Arial" w:hint="default"/>
      </w:rPr>
    </w:lvl>
    <w:lvl w:ilvl="1" w:tplc="CBD66BBC" w:tentative="1">
      <w:start w:val="1"/>
      <w:numFmt w:val="bullet"/>
      <w:lvlText w:val="•"/>
      <w:lvlJc w:val="left"/>
      <w:pPr>
        <w:tabs>
          <w:tab w:val="num" w:pos="1440"/>
        </w:tabs>
        <w:ind w:left="1440" w:hanging="360"/>
      </w:pPr>
      <w:rPr>
        <w:rFonts w:ascii="Arial" w:hAnsi="Arial" w:hint="default"/>
      </w:rPr>
    </w:lvl>
    <w:lvl w:ilvl="2" w:tplc="9252D996" w:tentative="1">
      <w:start w:val="1"/>
      <w:numFmt w:val="bullet"/>
      <w:lvlText w:val="•"/>
      <w:lvlJc w:val="left"/>
      <w:pPr>
        <w:tabs>
          <w:tab w:val="num" w:pos="2160"/>
        </w:tabs>
        <w:ind w:left="2160" w:hanging="360"/>
      </w:pPr>
      <w:rPr>
        <w:rFonts w:ascii="Arial" w:hAnsi="Arial" w:hint="default"/>
      </w:rPr>
    </w:lvl>
    <w:lvl w:ilvl="3" w:tplc="EC0C05CC" w:tentative="1">
      <w:start w:val="1"/>
      <w:numFmt w:val="bullet"/>
      <w:lvlText w:val="•"/>
      <w:lvlJc w:val="left"/>
      <w:pPr>
        <w:tabs>
          <w:tab w:val="num" w:pos="2880"/>
        </w:tabs>
        <w:ind w:left="2880" w:hanging="360"/>
      </w:pPr>
      <w:rPr>
        <w:rFonts w:ascii="Arial" w:hAnsi="Arial" w:hint="default"/>
      </w:rPr>
    </w:lvl>
    <w:lvl w:ilvl="4" w:tplc="BA48D014" w:tentative="1">
      <w:start w:val="1"/>
      <w:numFmt w:val="bullet"/>
      <w:lvlText w:val="•"/>
      <w:lvlJc w:val="left"/>
      <w:pPr>
        <w:tabs>
          <w:tab w:val="num" w:pos="3600"/>
        </w:tabs>
        <w:ind w:left="3600" w:hanging="360"/>
      </w:pPr>
      <w:rPr>
        <w:rFonts w:ascii="Arial" w:hAnsi="Arial" w:hint="default"/>
      </w:rPr>
    </w:lvl>
    <w:lvl w:ilvl="5" w:tplc="3EE2B0B2" w:tentative="1">
      <w:start w:val="1"/>
      <w:numFmt w:val="bullet"/>
      <w:lvlText w:val="•"/>
      <w:lvlJc w:val="left"/>
      <w:pPr>
        <w:tabs>
          <w:tab w:val="num" w:pos="4320"/>
        </w:tabs>
        <w:ind w:left="4320" w:hanging="360"/>
      </w:pPr>
      <w:rPr>
        <w:rFonts w:ascii="Arial" w:hAnsi="Arial" w:hint="default"/>
      </w:rPr>
    </w:lvl>
    <w:lvl w:ilvl="6" w:tplc="1406AD52" w:tentative="1">
      <w:start w:val="1"/>
      <w:numFmt w:val="bullet"/>
      <w:lvlText w:val="•"/>
      <w:lvlJc w:val="left"/>
      <w:pPr>
        <w:tabs>
          <w:tab w:val="num" w:pos="5040"/>
        </w:tabs>
        <w:ind w:left="5040" w:hanging="360"/>
      </w:pPr>
      <w:rPr>
        <w:rFonts w:ascii="Arial" w:hAnsi="Arial" w:hint="default"/>
      </w:rPr>
    </w:lvl>
    <w:lvl w:ilvl="7" w:tplc="BA001F70" w:tentative="1">
      <w:start w:val="1"/>
      <w:numFmt w:val="bullet"/>
      <w:lvlText w:val="•"/>
      <w:lvlJc w:val="left"/>
      <w:pPr>
        <w:tabs>
          <w:tab w:val="num" w:pos="5760"/>
        </w:tabs>
        <w:ind w:left="5760" w:hanging="360"/>
      </w:pPr>
      <w:rPr>
        <w:rFonts w:ascii="Arial" w:hAnsi="Arial" w:hint="default"/>
      </w:rPr>
    </w:lvl>
    <w:lvl w:ilvl="8" w:tplc="86F00D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9875AB"/>
    <w:multiLevelType w:val="hybridMultilevel"/>
    <w:tmpl w:val="F27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5038F"/>
    <w:multiLevelType w:val="hybridMultilevel"/>
    <w:tmpl w:val="53CE610C"/>
    <w:lvl w:ilvl="0" w:tplc="82F6865C">
      <w:start w:val="1"/>
      <w:numFmt w:val="bullet"/>
      <w:lvlText w:val="•"/>
      <w:lvlJc w:val="left"/>
      <w:pPr>
        <w:tabs>
          <w:tab w:val="num" w:pos="720"/>
        </w:tabs>
        <w:ind w:left="720" w:hanging="360"/>
      </w:pPr>
      <w:rPr>
        <w:rFonts w:ascii="Arial" w:hAnsi="Arial" w:hint="default"/>
      </w:rPr>
    </w:lvl>
    <w:lvl w:ilvl="1" w:tplc="F8F8CC04" w:tentative="1">
      <w:start w:val="1"/>
      <w:numFmt w:val="bullet"/>
      <w:lvlText w:val="•"/>
      <w:lvlJc w:val="left"/>
      <w:pPr>
        <w:tabs>
          <w:tab w:val="num" w:pos="1440"/>
        </w:tabs>
        <w:ind w:left="1440" w:hanging="360"/>
      </w:pPr>
      <w:rPr>
        <w:rFonts w:ascii="Arial" w:hAnsi="Arial" w:hint="default"/>
      </w:rPr>
    </w:lvl>
    <w:lvl w:ilvl="2" w:tplc="74E866DE" w:tentative="1">
      <w:start w:val="1"/>
      <w:numFmt w:val="bullet"/>
      <w:lvlText w:val="•"/>
      <w:lvlJc w:val="left"/>
      <w:pPr>
        <w:tabs>
          <w:tab w:val="num" w:pos="2160"/>
        </w:tabs>
        <w:ind w:left="2160" w:hanging="360"/>
      </w:pPr>
      <w:rPr>
        <w:rFonts w:ascii="Arial" w:hAnsi="Arial" w:hint="default"/>
      </w:rPr>
    </w:lvl>
    <w:lvl w:ilvl="3" w:tplc="C2F0256E" w:tentative="1">
      <w:start w:val="1"/>
      <w:numFmt w:val="bullet"/>
      <w:lvlText w:val="•"/>
      <w:lvlJc w:val="left"/>
      <w:pPr>
        <w:tabs>
          <w:tab w:val="num" w:pos="2880"/>
        </w:tabs>
        <w:ind w:left="2880" w:hanging="360"/>
      </w:pPr>
      <w:rPr>
        <w:rFonts w:ascii="Arial" w:hAnsi="Arial" w:hint="default"/>
      </w:rPr>
    </w:lvl>
    <w:lvl w:ilvl="4" w:tplc="615C95F8" w:tentative="1">
      <w:start w:val="1"/>
      <w:numFmt w:val="bullet"/>
      <w:lvlText w:val="•"/>
      <w:lvlJc w:val="left"/>
      <w:pPr>
        <w:tabs>
          <w:tab w:val="num" w:pos="3600"/>
        </w:tabs>
        <w:ind w:left="3600" w:hanging="360"/>
      </w:pPr>
      <w:rPr>
        <w:rFonts w:ascii="Arial" w:hAnsi="Arial" w:hint="default"/>
      </w:rPr>
    </w:lvl>
    <w:lvl w:ilvl="5" w:tplc="F5569D20" w:tentative="1">
      <w:start w:val="1"/>
      <w:numFmt w:val="bullet"/>
      <w:lvlText w:val="•"/>
      <w:lvlJc w:val="left"/>
      <w:pPr>
        <w:tabs>
          <w:tab w:val="num" w:pos="4320"/>
        </w:tabs>
        <w:ind w:left="4320" w:hanging="360"/>
      </w:pPr>
      <w:rPr>
        <w:rFonts w:ascii="Arial" w:hAnsi="Arial" w:hint="default"/>
      </w:rPr>
    </w:lvl>
    <w:lvl w:ilvl="6" w:tplc="46242EBE" w:tentative="1">
      <w:start w:val="1"/>
      <w:numFmt w:val="bullet"/>
      <w:lvlText w:val="•"/>
      <w:lvlJc w:val="left"/>
      <w:pPr>
        <w:tabs>
          <w:tab w:val="num" w:pos="5040"/>
        </w:tabs>
        <w:ind w:left="5040" w:hanging="360"/>
      </w:pPr>
      <w:rPr>
        <w:rFonts w:ascii="Arial" w:hAnsi="Arial" w:hint="default"/>
      </w:rPr>
    </w:lvl>
    <w:lvl w:ilvl="7" w:tplc="B778106C" w:tentative="1">
      <w:start w:val="1"/>
      <w:numFmt w:val="bullet"/>
      <w:lvlText w:val="•"/>
      <w:lvlJc w:val="left"/>
      <w:pPr>
        <w:tabs>
          <w:tab w:val="num" w:pos="5760"/>
        </w:tabs>
        <w:ind w:left="5760" w:hanging="360"/>
      </w:pPr>
      <w:rPr>
        <w:rFonts w:ascii="Arial" w:hAnsi="Arial" w:hint="default"/>
      </w:rPr>
    </w:lvl>
    <w:lvl w:ilvl="8" w:tplc="65921A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354A5D"/>
    <w:multiLevelType w:val="hybridMultilevel"/>
    <w:tmpl w:val="1B78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14C6D"/>
    <w:multiLevelType w:val="hybridMultilevel"/>
    <w:tmpl w:val="B3F2ECF2"/>
    <w:lvl w:ilvl="0" w:tplc="A886A88C">
      <w:start w:val="1"/>
      <w:numFmt w:val="decimal"/>
      <w:lvlText w:val="%1."/>
      <w:lvlJc w:val="left"/>
      <w:pPr>
        <w:ind w:left="720" w:firstLine="0"/>
      </w:pPr>
      <w:rPr>
        <w:rFonts w:asciiTheme="minorHAnsi" w:hAnsiTheme="minorHAnsi" w:hint="default"/>
      </w:rPr>
    </w:lvl>
    <w:lvl w:ilvl="1" w:tplc="3AC06430">
      <w:start w:val="1"/>
      <w:numFmt w:val="lowerLetter"/>
      <w:lvlText w:val="%2."/>
      <w:lvlJc w:val="left"/>
      <w:pPr>
        <w:ind w:left="1800" w:hanging="360"/>
      </w:pPr>
      <w:rPr>
        <w:b w:val="0"/>
      </w:rPr>
    </w:lvl>
    <w:lvl w:ilvl="2" w:tplc="A9AE056E">
      <w:start w:val="1"/>
      <w:numFmt w:val="lowerLetter"/>
      <w:lvlText w:val="%3."/>
      <w:lvlJc w:val="right"/>
      <w:pPr>
        <w:ind w:left="2520" w:hanging="180"/>
      </w:pPr>
      <w:rPr>
        <w:rFonts w:asciiTheme="minorHAnsi" w:eastAsia="Times New Roman" w:hAnsiTheme="minorHAnsi" w:cs="Times New Roman"/>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6C0EF0"/>
    <w:multiLevelType w:val="hybridMultilevel"/>
    <w:tmpl w:val="6D9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E5B0F"/>
    <w:multiLevelType w:val="hybridMultilevel"/>
    <w:tmpl w:val="E0BC32EA"/>
    <w:lvl w:ilvl="0" w:tplc="70D887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D4E07"/>
    <w:multiLevelType w:val="hybridMultilevel"/>
    <w:tmpl w:val="4192DD2A"/>
    <w:lvl w:ilvl="0" w:tplc="1CB0ECF2">
      <w:start w:val="1"/>
      <w:numFmt w:val="bullet"/>
      <w:lvlText w:val="•"/>
      <w:lvlJc w:val="left"/>
      <w:pPr>
        <w:tabs>
          <w:tab w:val="num" w:pos="720"/>
        </w:tabs>
        <w:ind w:left="720" w:hanging="360"/>
      </w:pPr>
      <w:rPr>
        <w:rFonts w:ascii="Arial" w:hAnsi="Arial" w:cs="Times New Roman" w:hint="default"/>
      </w:rPr>
    </w:lvl>
    <w:lvl w:ilvl="1" w:tplc="BB146D7E">
      <w:start w:val="1"/>
      <w:numFmt w:val="bullet"/>
      <w:lvlText w:val="•"/>
      <w:lvlJc w:val="left"/>
      <w:pPr>
        <w:tabs>
          <w:tab w:val="num" w:pos="1440"/>
        </w:tabs>
        <w:ind w:left="1440" w:hanging="360"/>
      </w:pPr>
      <w:rPr>
        <w:rFonts w:ascii="Arial" w:hAnsi="Arial" w:cs="Times New Roman" w:hint="default"/>
      </w:rPr>
    </w:lvl>
    <w:lvl w:ilvl="2" w:tplc="F912DDF2">
      <w:start w:val="1"/>
      <w:numFmt w:val="bullet"/>
      <w:lvlText w:val="•"/>
      <w:lvlJc w:val="left"/>
      <w:pPr>
        <w:tabs>
          <w:tab w:val="num" w:pos="2160"/>
        </w:tabs>
        <w:ind w:left="2160" w:hanging="360"/>
      </w:pPr>
      <w:rPr>
        <w:rFonts w:ascii="Arial" w:hAnsi="Arial" w:cs="Times New Roman" w:hint="default"/>
      </w:rPr>
    </w:lvl>
    <w:lvl w:ilvl="3" w:tplc="30A0E372">
      <w:start w:val="1"/>
      <w:numFmt w:val="bullet"/>
      <w:lvlText w:val="•"/>
      <w:lvlJc w:val="left"/>
      <w:pPr>
        <w:tabs>
          <w:tab w:val="num" w:pos="2880"/>
        </w:tabs>
        <w:ind w:left="2880" w:hanging="360"/>
      </w:pPr>
      <w:rPr>
        <w:rFonts w:ascii="Arial" w:hAnsi="Arial" w:cs="Times New Roman" w:hint="default"/>
      </w:rPr>
    </w:lvl>
    <w:lvl w:ilvl="4" w:tplc="40127B16">
      <w:start w:val="1"/>
      <w:numFmt w:val="bullet"/>
      <w:lvlText w:val="•"/>
      <w:lvlJc w:val="left"/>
      <w:pPr>
        <w:tabs>
          <w:tab w:val="num" w:pos="3600"/>
        </w:tabs>
        <w:ind w:left="3600" w:hanging="360"/>
      </w:pPr>
      <w:rPr>
        <w:rFonts w:ascii="Arial" w:hAnsi="Arial" w:cs="Times New Roman" w:hint="default"/>
      </w:rPr>
    </w:lvl>
    <w:lvl w:ilvl="5" w:tplc="63EA679C">
      <w:start w:val="1"/>
      <w:numFmt w:val="bullet"/>
      <w:lvlText w:val="•"/>
      <w:lvlJc w:val="left"/>
      <w:pPr>
        <w:tabs>
          <w:tab w:val="num" w:pos="4320"/>
        </w:tabs>
        <w:ind w:left="4320" w:hanging="360"/>
      </w:pPr>
      <w:rPr>
        <w:rFonts w:ascii="Arial" w:hAnsi="Arial" w:cs="Times New Roman" w:hint="default"/>
      </w:rPr>
    </w:lvl>
    <w:lvl w:ilvl="6" w:tplc="5E30F104">
      <w:start w:val="1"/>
      <w:numFmt w:val="bullet"/>
      <w:lvlText w:val="•"/>
      <w:lvlJc w:val="left"/>
      <w:pPr>
        <w:tabs>
          <w:tab w:val="num" w:pos="5040"/>
        </w:tabs>
        <w:ind w:left="5040" w:hanging="360"/>
      </w:pPr>
      <w:rPr>
        <w:rFonts w:ascii="Arial" w:hAnsi="Arial" w:cs="Times New Roman" w:hint="default"/>
      </w:rPr>
    </w:lvl>
    <w:lvl w:ilvl="7" w:tplc="CBE6BA1C">
      <w:start w:val="1"/>
      <w:numFmt w:val="bullet"/>
      <w:lvlText w:val="•"/>
      <w:lvlJc w:val="left"/>
      <w:pPr>
        <w:tabs>
          <w:tab w:val="num" w:pos="5760"/>
        </w:tabs>
        <w:ind w:left="5760" w:hanging="360"/>
      </w:pPr>
      <w:rPr>
        <w:rFonts w:ascii="Arial" w:hAnsi="Arial" w:cs="Times New Roman" w:hint="default"/>
      </w:rPr>
    </w:lvl>
    <w:lvl w:ilvl="8" w:tplc="75D85420">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179302B"/>
    <w:multiLevelType w:val="hybridMultilevel"/>
    <w:tmpl w:val="3D4AB226"/>
    <w:lvl w:ilvl="0" w:tplc="E0C6A794">
      <w:start w:val="1"/>
      <w:numFmt w:val="bullet"/>
      <w:lvlText w:val="•"/>
      <w:lvlJc w:val="left"/>
      <w:pPr>
        <w:tabs>
          <w:tab w:val="num" w:pos="720"/>
        </w:tabs>
        <w:ind w:left="720" w:hanging="360"/>
      </w:pPr>
      <w:rPr>
        <w:rFonts w:ascii="Arial" w:hAnsi="Arial" w:hint="default"/>
      </w:rPr>
    </w:lvl>
    <w:lvl w:ilvl="1" w:tplc="545A6B98" w:tentative="1">
      <w:start w:val="1"/>
      <w:numFmt w:val="bullet"/>
      <w:lvlText w:val="•"/>
      <w:lvlJc w:val="left"/>
      <w:pPr>
        <w:tabs>
          <w:tab w:val="num" w:pos="1440"/>
        </w:tabs>
        <w:ind w:left="1440" w:hanging="360"/>
      </w:pPr>
      <w:rPr>
        <w:rFonts w:ascii="Arial" w:hAnsi="Arial" w:hint="default"/>
      </w:rPr>
    </w:lvl>
    <w:lvl w:ilvl="2" w:tplc="FCC0E65A" w:tentative="1">
      <w:start w:val="1"/>
      <w:numFmt w:val="bullet"/>
      <w:lvlText w:val="•"/>
      <w:lvlJc w:val="left"/>
      <w:pPr>
        <w:tabs>
          <w:tab w:val="num" w:pos="2160"/>
        </w:tabs>
        <w:ind w:left="2160" w:hanging="360"/>
      </w:pPr>
      <w:rPr>
        <w:rFonts w:ascii="Arial" w:hAnsi="Arial" w:hint="default"/>
      </w:rPr>
    </w:lvl>
    <w:lvl w:ilvl="3" w:tplc="BDDE9980" w:tentative="1">
      <w:start w:val="1"/>
      <w:numFmt w:val="bullet"/>
      <w:lvlText w:val="•"/>
      <w:lvlJc w:val="left"/>
      <w:pPr>
        <w:tabs>
          <w:tab w:val="num" w:pos="2880"/>
        </w:tabs>
        <w:ind w:left="2880" w:hanging="360"/>
      </w:pPr>
      <w:rPr>
        <w:rFonts w:ascii="Arial" w:hAnsi="Arial" w:hint="default"/>
      </w:rPr>
    </w:lvl>
    <w:lvl w:ilvl="4" w:tplc="46B86ADA" w:tentative="1">
      <w:start w:val="1"/>
      <w:numFmt w:val="bullet"/>
      <w:lvlText w:val="•"/>
      <w:lvlJc w:val="left"/>
      <w:pPr>
        <w:tabs>
          <w:tab w:val="num" w:pos="3600"/>
        </w:tabs>
        <w:ind w:left="3600" w:hanging="360"/>
      </w:pPr>
      <w:rPr>
        <w:rFonts w:ascii="Arial" w:hAnsi="Arial" w:hint="default"/>
      </w:rPr>
    </w:lvl>
    <w:lvl w:ilvl="5" w:tplc="9E640D14" w:tentative="1">
      <w:start w:val="1"/>
      <w:numFmt w:val="bullet"/>
      <w:lvlText w:val="•"/>
      <w:lvlJc w:val="left"/>
      <w:pPr>
        <w:tabs>
          <w:tab w:val="num" w:pos="4320"/>
        </w:tabs>
        <w:ind w:left="4320" w:hanging="360"/>
      </w:pPr>
      <w:rPr>
        <w:rFonts w:ascii="Arial" w:hAnsi="Arial" w:hint="default"/>
      </w:rPr>
    </w:lvl>
    <w:lvl w:ilvl="6" w:tplc="361C3920" w:tentative="1">
      <w:start w:val="1"/>
      <w:numFmt w:val="bullet"/>
      <w:lvlText w:val="•"/>
      <w:lvlJc w:val="left"/>
      <w:pPr>
        <w:tabs>
          <w:tab w:val="num" w:pos="5040"/>
        </w:tabs>
        <w:ind w:left="5040" w:hanging="360"/>
      </w:pPr>
      <w:rPr>
        <w:rFonts w:ascii="Arial" w:hAnsi="Arial" w:hint="default"/>
      </w:rPr>
    </w:lvl>
    <w:lvl w:ilvl="7" w:tplc="F27AB64C" w:tentative="1">
      <w:start w:val="1"/>
      <w:numFmt w:val="bullet"/>
      <w:lvlText w:val="•"/>
      <w:lvlJc w:val="left"/>
      <w:pPr>
        <w:tabs>
          <w:tab w:val="num" w:pos="5760"/>
        </w:tabs>
        <w:ind w:left="5760" w:hanging="360"/>
      </w:pPr>
      <w:rPr>
        <w:rFonts w:ascii="Arial" w:hAnsi="Arial" w:hint="default"/>
      </w:rPr>
    </w:lvl>
    <w:lvl w:ilvl="8" w:tplc="1D441E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A60306"/>
    <w:multiLevelType w:val="hybridMultilevel"/>
    <w:tmpl w:val="E3525CC0"/>
    <w:lvl w:ilvl="0" w:tplc="2BBA0A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6B3E25"/>
    <w:multiLevelType w:val="hybridMultilevel"/>
    <w:tmpl w:val="C1A0B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D1CFE"/>
    <w:multiLevelType w:val="hybridMultilevel"/>
    <w:tmpl w:val="C6C627A0"/>
    <w:lvl w:ilvl="0" w:tplc="FE942FC4">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2852D1"/>
    <w:multiLevelType w:val="hybridMultilevel"/>
    <w:tmpl w:val="157482B6"/>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03EE7"/>
    <w:multiLevelType w:val="hybridMultilevel"/>
    <w:tmpl w:val="DF869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3305C"/>
    <w:multiLevelType w:val="hybridMultilevel"/>
    <w:tmpl w:val="B630D0E6"/>
    <w:lvl w:ilvl="0" w:tplc="0409000F">
      <w:start w:val="1"/>
      <w:numFmt w:val="decimal"/>
      <w:lvlText w:val="%1."/>
      <w:lvlJc w:val="left"/>
      <w:pPr>
        <w:ind w:left="72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3CA4AAD"/>
    <w:multiLevelType w:val="hybridMultilevel"/>
    <w:tmpl w:val="B1EE7F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150B92"/>
    <w:multiLevelType w:val="hybridMultilevel"/>
    <w:tmpl w:val="3906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72A9A"/>
    <w:multiLevelType w:val="hybridMultilevel"/>
    <w:tmpl w:val="1EB6A668"/>
    <w:lvl w:ilvl="0" w:tplc="FE942FC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813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565500"/>
    <w:multiLevelType w:val="hybridMultilevel"/>
    <w:tmpl w:val="FA60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15058"/>
    <w:multiLevelType w:val="hybridMultilevel"/>
    <w:tmpl w:val="083C36D8"/>
    <w:lvl w:ilvl="0" w:tplc="18C48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C0599"/>
    <w:multiLevelType w:val="hybridMultilevel"/>
    <w:tmpl w:val="60B221D0"/>
    <w:lvl w:ilvl="0" w:tplc="70D887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46B22"/>
    <w:multiLevelType w:val="hybridMultilevel"/>
    <w:tmpl w:val="80640A9A"/>
    <w:lvl w:ilvl="0" w:tplc="383494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5"/>
  </w:num>
  <w:num w:numId="4">
    <w:abstractNumId w:val="32"/>
  </w:num>
  <w:num w:numId="5">
    <w:abstractNumId w:val="26"/>
  </w:num>
  <w:num w:numId="6">
    <w:abstractNumId w:val="11"/>
  </w:num>
  <w:num w:numId="7">
    <w:abstractNumId w:val="15"/>
  </w:num>
  <w:num w:numId="8">
    <w:abstractNumId w:val="6"/>
  </w:num>
  <w:num w:numId="9">
    <w:abstractNumId w:val="3"/>
  </w:num>
  <w:num w:numId="10">
    <w:abstractNumId w:val="22"/>
  </w:num>
  <w:num w:numId="11">
    <w:abstractNumId w:val="7"/>
  </w:num>
  <w:num w:numId="12">
    <w:abstractNumId w:val="4"/>
  </w:num>
  <w:num w:numId="13">
    <w:abstractNumId w:val="17"/>
  </w:num>
  <w:num w:numId="14">
    <w:abstractNumId w:val="1"/>
  </w:num>
  <w:num w:numId="15">
    <w:abstractNumId w:val="27"/>
  </w:num>
  <w:num w:numId="16">
    <w:abstractNumId w:val="21"/>
  </w:num>
  <w:num w:numId="17">
    <w:abstractNumId w:val="12"/>
  </w:num>
  <w:num w:numId="18">
    <w:abstractNumId w:val="23"/>
  </w:num>
  <w:num w:numId="19">
    <w:abstractNumId w:val="20"/>
  </w:num>
  <w:num w:numId="20">
    <w:abstractNumId w:val="30"/>
  </w:num>
  <w:num w:numId="21">
    <w:abstractNumId w:val="14"/>
  </w:num>
  <w:num w:numId="22">
    <w:abstractNumId w:val="9"/>
  </w:num>
  <w:num w:numId="23">
    <w:abstractNumId w:val="16"/>
  </w:num>
  <w:num w:numId="24">
    <w:abstractNumId w:val="0"/>
  </w:num>
  <w:num w:numId="25">
    <w:abstractNumId w:val="18"/>
  </w:num>
  <w:num w:numId="26">
    <w:abstractNumId w:val="8"/>
  </w:num>
  <w:num w:numId="27">
    <w:abstractNumId w:val="2"/>
  </w:num>
  <w:num w:numId="28">
    <w:abstractNumId w:val="10"/>
  </w:num>
  <w:num w:numId="29">
    <w:abstractNumId w:val="31"/>
  </w:num>
  <w:num w:numId="30">
    <w:abstractNumId w:val="13"/>
  </w:num>
  <w:num w:numId="31">
    <w:abstractNumId w:val="28"/>
  </w:num>
  <w:num w:numId="32">
    <w:abstractNumId w:val="29"/>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NzQwMDQzMjA1MDRU0lEKTi0uzszPAykwqgUAPpVOdCwAAAA="/>
  </w:docVars>
  <w:rsids>
    <w:rsidRoot w:val="00323DEE"/>
    <w:rsid w:val="000041B6"/>
    <w:rsid w:val="00004231"/>
    <w:rsid w:val="00006DEC"/>
    <w:rsid w:val="000078F4"/>
    <w:rsid w:val="00010047"/>
    <w:rsid w:val="000123CB"/>
    <w:rsid w:val="00012938"/>
    <w:rsid w:val="0001478F"/>
    <w:rsid w:val="00017C47"/>
    <w:rsid w:val="00020564"/>
    <w:rsid w:val="00022C98"/>
    <w:rsid w:val="00023FF0"/>
    <w:rsid w:val="00024C04"/>
    <w:rsid w:val="00033271"/>
    <w:rsid w:val="00035D35"/>
    <w:rsid w:val="00043182"/>
    <w:rsid w:val="00045046"/>
    <w:rsid w:val="000453B1"/>
    <w:rsid w:val="000455AA"/>
    <w:rsid w:val="000460A1"/>
    <w:rsid w:val="0004717C"/>
    <w:rsid w:val="000475AF"/>
    <w:rsid w:val="000511A6"/>
    <w:rsid w:val="00051F50"/>
    <w:rsid w:val="000522D0"/>
    <w:rsid w:val="00052325"/>
    <w:rsid w:val="00052512"/>
    <w:rsid w:val="000535D1"/>
    <w:rsid w:val="0005414E"/>
    <w:rsid w:val="00057A2A"/>
    <w:rsid w:val="000603E7"/>
    <w:rsid w:val="00060D79"/>
    <w:rsid w:val="00062EBC"/>
    <w:rsid w:val="00062EE7"/>
    <w:rsid w:val="00064447"/>
    <w:rsid w:val="000657C6"/>
    <w:rsid w:val="00065D11"/>
    <w:rsid w:val="000662AF"/>
    <w:rsid w:val="0006632E"/>
    <w:rsid w:val="000708F1"/>
    <w:rsid w:val="00072973"/>
    <w:rsid w:val="00075023"/>
    <w:rsid w:val="00076E5A"/>
    <w:rsid w:val="00076EBE"/>
    <w:rsid w:val="00080311"/>
    <w:rsid w:val="000809C2"/>
    <w:rsid w:val="00080FB1"/>
    <w:rsid w:val="0008483D"/>
    <w:rsid w:val="000908F6"/>
    <w:rsid w:val="00090B06"/>
    <w:rsid w:val="00090CBF"/>
    <w:rsid w:val="00092401"/>
    <w:rsid w:val="00093D52"/>
    <w:rsid w:val="00094D85"/>
    <w:rsid w:val="0009553A"/>
    <w:rsid w:val="000A1D52"/>
    <w:rsid w:val="000A493E"/>
    <w:rsid w:val="000A7FD5"/>
    <w:rsid w:val="000B3558"/>
    <w:rsid w:val="000B44EB"/>
    <w:rsid w:val="000B6265"/>
    <w:rsid w:val="000B6744"/>
    <w:rsid w:val="000C05CE"/>
    <w:rsid w:val="000C20BD"/>
    <w:rsid w:val="000C4382"/>
    <w:rsid w:val="000C48B8"/>
    <w:rsid w:val="000C67A5"/>
    <w:rsid w:val="000C7534"/>
    <w:rsid w:val="000C782F"/>
    <w:rsid w:val="000D0882"/>
    <w:rsid w:val="000D30B2"/>
    <w:rsid w:val="000D33B7"/>
    <w:rsid w:val="000D3907"/>
    <w:rsid w:val="000D39A8"/>
    <w:rsid w:val="000D3D33"/>
    <w:rsid w:val="000D3D38"/>
    <w:rsid w:val="000D41EA"/>
    <w:rsid w:val="000D42B6"/>
    <w:rsid w:val="000D48A8"/>
    <w:rsid w:val="000D5092"/>
    <w:rsid w:val="000E10D8"/>
    <w:rsid w:val="000E2588"/>
    <w:rsid w:val="000E269E"/>
    <w:rsid w:val="000E4E39"/>
    <w:rsid w:val="000F1F48"/>
    <w:rsid w:val="000F2B86"/>
    <w:rsid w:val="000F2C84"/>
    <w:rsid w:val="000F3192"/>
    <w:rsid w:val="000F4978"/>
    <w:rsid w:val="000F54A9"/>
    <w:rsid w:val="000F5D76"/>
    <w:rsid w:val="000F7EE6"/>
    <w:rsid w:val="001059C0"/>
    <w:rsid w:val="00112F04"/>
    <w:rsid w:val="001137AA"/>
    <w:rsid w:val="00116A61"/>
    <w:rsid w:val="001212B8"/>
    <w:rsid w:val="00121F91"/>
    <w:rsid w:val="00123441"/>
    <w:rsid w:val="00125C0B"/>
    <w:rsid w:val="00126D65"/>
    <w:rsid w:val="00127A01"/>
    <w:rsid w:val="00130490"/>
    <w:rsid w:val="001325F5"/>
    <w:rsid w:val="00132BD1"/>
    <w:rsid w:val="00132FE6"/>
    <w:rsid w:val="001337E2"/>
    <w:rsid w:val="0013510A"/>
    <w:rsid w:val="001367E6"/>
    <w:rsid w:val="00137155"/>
    <w:rsid w:val="001419CA"/>
    <w:rsid w:val="00141B9F"/>
    <w:rsid w:val="00141D03"/>
    <w:rsid w:val="0014383F"/>
    <w:rsid w:val="00144493"/>
    <w:rsid w:val="00144A24"/>
    <w:rsid w:val="00146875"/>
    <w:rsid w:val="0014757A"/>
    <w:rsid w:val="00150553"/>
    <w:rsid w:val="00150ED5"/>
    <w:rsid w:val="001519BC"/>
    <w:rsid w:val="00152EDF"/>
    <w:rsid w:val="001547F6"/>
    <w:rsid w:val="00154A27"/>
    <w:rsid w:val="001567CE"/>
    <w:rsid w:val="00156C43"/>
    <w:rsid w:val="00157C54"/>
    <w:rsid w:val="001606B5"/>
    <w:rsid w:val="00160863"/>
    <w:rsid w:val="00160DB1"/>
    <w:rsid w:val="00162E01"/>
    <w:rsid w:val="001637C4"/>
    <w:rsid w:val="00163FAE"/>
    <w:rsid w:val="00164718"/>
    <w:rsid w:val="00165A9C"/>
    <w:rsid w:val="00165BD6"/>
    <w:rsid w:val="00165C2C"/>
    <w:rsid w:val="00166DC0"/>
    <w:rsid w:val="001671AD"/>
    <w:rsid w:val="0016741F"/>
    <w:rsid w:val="00167B7C"/>
    <w:rsid w:val="00171A3B"/>
    <w:rsid w:val="00172BF3"/>
    <w:rsid w:val="00175BF6"/>
    <w:rsid w:val="001763BC"/>
    <w:rsid w:val="00180183"/>
    <w:rsid w:val="00180EDA"/>
    <w:rsid w:val="00182A5E"/>
    <w:rsid w:val="00182BCD"/>
    <w:rsid w:val="00185404"/>
    <w:rsid w:val="001855D3"/>
    <w:rsid w:val="0018618D"/>
    <w:rsid w:val="001863AE"/>
    <w:rsid w:val="001909CB"/>
    <w:rsid w:val="00190DDA"/>
    <w:rsid w:val="0019263A"/>
    <w:rsid w:val="00192E6A"/>
    <w:rsid w:val="00195331"/>
    <w:rsid w:val="00195410"/>
    <w:rsid w:val="0019796A"/>
    <w:rsid w:val="00197C15"/>
    <w:rsid w:val="001A0010"/>
    <w:rsid w:val="001A3382"/>
    <w:rsid w:val="001A7E3A"/>
    <w:rsid w:val="001B0664"/>
    <w:rsid w:val="001B1767"/>
    <w:rsid w:val="001B1883"/>
    <w:rsid w:val="001B1D4B"/>
    <w:rsid w:val="001B246F"/>
    <w:rsid w:val="001B2784"/>
    <w:rsid w:val="001B286E"/>
    <w:rsid w:val="001B6767"/>
    <w:rsid w:val="001B6885"/>
    <w:rsid w:val="001B711B"/>
    <w:rsid w:val="001C00BA"/>
    <w:rsid w:val="001C116D"/>
    <w:rsid w:val="001C1C86"/>
    <w:rsid w:val="001C38EF"/>
    <w:rsid w:val="001C5E65"/>
    <w:rsid w:val="001C61C9"/>
    <w:rsid w:val="001C7F87"/>
    <w:rsid w:val="001D0229"/>
    <w:rsid w:val="001D036E"/>
    <w:rsid w:val="001D1826"/>
    <w:rsid w:val="001D1988"/>
    <w:rsid w:val="001D206A"/>
    <w:rsid w:val="001D2157"/>
    <w:rsid w:val="001D3813"/>
    <w:rsid w:val="001D41CC"/>
    <w:rsid w:val="001D650C"/>
    <w:rsid w:val="001D6DD5"/>
    <w:rsid w:val="001E0E94"/>
    <w:rsid w:val="001E15CD"/>
    <w:rsid w:val="001E221B"/>
    <w:rsid w:val="001E2DC5"/>
    <w:rsid w:val="001E2F69"/>
    <w:rsid w:val="001E347E"/>
    <w:rsid w:val="001E3DC9"/>
    <w:rsid w:val="001E49C4"/>
    <w:rsid w:val="001F005A"/>
    <w:rsid w:val="001F07A5"/>
    <w:rsid w:val="001F5686"/>
    <w:rsid w:val="001F64C9"/>
    <w:rsid w:val="001F6761"/>
    <w:rsid w:val="001F6F91"/>
    <w:rsid w:val="00200197"/>
    <w:rsid w:val="00201A1C"/>
    <w:rsid w:val="00201D59"/>
    <w:rsid w:val="00202C87"/>
    <w:rsid w:val="002047F7"/>
    <w:rsid w:val="00204B79"/>
    <w:rsid w:val="00207019"/>
    <w:rsid w:val="00207E46"/>
    <w:rsid w:val="00207FCC"/>
    <w:rsid w:val="00210244"/>
    <w:rsid w:val="00211689"/>
    <w:rsid w:val="00212CB7"/>
    <w:rsid w:val="00217C9C"/>
    <w:rsid w:val="00217D82"/>
    <w:rsid w:val="00221B77"/>
    <w:rsid w:val="00224121"/>
    <w:rsid w:val="00224735"/>
    <w:rsid w:val="002271FA"/>
    <w:rsid w:val="0022741D"/>
    <w:rsid w:val="0023150C"/>
    <w:rsid w:val="00231818"/>
    <w:rsid w:val="00232766"/>
    <w:rsid w:val="00232AF0"/>
    <w:rsid w:val="00232B67"/>
    <w:rsid w:val="00237AD8"/>
    <w:rsid w:val="00241C6D"/>
    <w:rsid w:val="0024232A"/>
    <w:rsid w:val="00243307"/>
    <w:rsid w:val="00243E7F"/>
    <w:rsid w:val="002450E3"/>
    <w:rsid w:val="00246E7E"/>
    <w:rsid w:val="0024764A"/>
    <w:rsid w:val="0024780D"/>
    <w:rsid w:val="00250BDC"/>
    <w:rsid w:val="00250EF3"/>
    <w:rsid w:val="00251184"/>
    <w:rsid w:val="00251B71"/>
    <w:rsid w:val="002524D1"/>
    <w:rsid w:val="00252BBB"/>
    <w:rsid w:val="00255885"/>
    <w:rsid w:val="00256B7B"/>
    <w:rsid w:val="00257343"/>
    <w:rsid w:val="00261EBE"/>
    <w:rsid w:val="0026588B"/>
    <w:rsid w:val="00266670"/>
    <w:rsid w:val="002712EC"/>
    <w:rsid w:val="00274B1B"/>
    <w:rsid w:val="0027563A"/>
    <w:rsid w:val="00276A97"/>
    <w:rsid w:val="00276D32"/>
    <w:rsid w:val="00277561"/>
    <w:rsid w:val="0027796F"/>
    <w:rsid w:val="00277B50"/>
    <w:rsid w:val="00280AAA"/>
    <w:rsid w:val="00281F5D"/>
    <w:rsid w:val="0028209C"/>
    <w:rsid w:val="0028549C"/>
    <w:rsid w:val="0028562A"/>
    <w:rsid w:val="00286E8A"/>
    <w:rsid w:val="002918CF"/>
    <w:rsid w:val="00291C1A"/>
    <w:rsid w:val="00292B4F"/>
    <w:rsid w:val="0029312A"/>
    <w:rsid w:val="002950DC"/>
    <w:rsid w:val="00295868"/>
    <w:rsid w:val="00296AC8"/>
    <w:rsid w:val="002A0AF0"/>
    <w:rsid w:val="002A375C"/>
    <w:rsid w:val="002A5FC4"/>
    <w:rsid w:val="002A6084"/>
    <w:rsid w:val="002A6B82"/>
    <w:rsid w:val="002A7903"/>
    <w:rsid w:val="002B0794"/>
    <w:rsid w:val="002B29F8"/>
    <w:rsid w:val="002B4106"/>
    <w:rsid w:val="002B7B82"/>
    <w:rsid w:val="002C0409"/>
    <w:rsid w:val="002C05C4"/>
    <w:rsid w:val="002C1750"/>
    <w:rsid w:val="002C1F7A"/>
    <w:rsid w:val="002C22BE"/>
    <w:rsid w:val="002C31A8"/>
    <w:rsid w:val="002C4D56"/>
    <w:rsid w:val="002C5052"/>
    <w:rsid w:val="002C555E"/>
    <w:rsid w:val="002D0736"/>
    <w:rsid w:val="002D157D"/>
    <w:rsid w:val="002D31B8"/>
    <w:rsid w:val="002D3EE5"/>
    <w:rsid w:val="002D4078"/>
    <w:rsid w:val="002D4E5E"/>
    <w:rsid w:val="002D5550"/>
    <w:rsid w:val="002D5BA6"/>
    <w:rsid w:val="002D62C5"/>
    <w:rsid w:val="002D7047"/>
    <w:rsid w:val="002E0D82"/>
    <w:rsid w:val="002E120C"/>
    <w:rsid w:val="002E4EC4"/>
    <w:rsid w:val="002E5244"/>
    <w:rsid w:val="002E761B"/>
    <w:rsid w:val="002E7BB9"/>
    <w:rsid w:val="002F16B7"/>
    <w:rsid w:val="002F2B93"/>
    <w:rsid w:val="002F4CE2"/>
    <w:rsid w:val="002F4EF6"/>
    <w:rsid w:val="002F4FB3"/>
    <w:rsid w:val="002F5F3E"/>
    <w:rsid w:val="002F64DF"/>
    <w:rsid w:val="002F6752"/>
    <w:rsid w:val="002F6D97"/>
    <w:rsid w:val="0030004F"/>
    <w:rsid w:val="00300107"/>
    <w:rsid w:val="00300519"/>
    <w:rsid w:val="00300557"/>
    <w:rsid w:val="003023AA"/>
    <w:rsid w:val="00302633"/>
    <w:rsid w:val="00302A3E"/>
    <w:rsid w:val="00305FC5"/>
    <w:rsid w:val="003065EF"/>
    <w:rsid w:val="003068BC"/>
    <w:rsid w:val="003074D8"/>
    <w:rsid w:val="0031211C"/>
    <w:rsid w:val="00312835"/>
    <w:rsid w:val="0031439A"/>
    <w:rsid w:val="00314815"/>
    <w:rsid w:val="00315048"/>
    <w:rsid w:val="0031589F"/>
    <w:rsid w:val="0031610E"/>
    <w:rsid w:val="0032284F"/>
    <w:rsid w:val="00322882"/>
    <w:rsid w:val="00323DEE"/>
    <w:rsid w:val="003255E1"/>
    <w:rsid w:val="00326D3D"/>
    <w:rsid w:val="003275FA"/>
    <w:rsid w:val="003307D3"/>
    <w:rsid w:val="00334793"/>
    <w:rsid w:val="003352AF"/>
    <w:rsid w:val="003355C5"/>
    <w:rsid w:val="00335C0D"/>
    <w:rsid w:val="0034041B"/>
    <w:rsid w:val="00340F46"/>
    <w:rsid w:val="00341445"/>
    <w:rsid w:val="00342C89"/>
    <w:rsid w:val="003435E4"/>
    <w:rsid w:val="003451DF"/>
    <w:rsid w:val="00347580"/>
    <w:rsid w:val="003477AA"/>
    <w:rsid w:val="00347CA3"/>
    <w:rsid w:val="00354287"/>
    <w:rsid w:val="0035540C"/>
    <w:rsid w:val="003564AD"/>
    <w:rsid w:val="00356BB2"/>
    <w:rsid w:val="00356BBE"/>
    <w:rsid w:val="00357569"/>
    <w:rsid w:val="0036082F"/>
    <w:rsid w:val="003608F3"/>
    <w:rsid w:val="00361267"/>
    <w:rsid w:val="00362C66"/>
    <w:rsid w:val="0036476E"/>
    <w:rsid w:val="00365CDE"/>
    <w:rsid w:val="0037188D"/>
    <w:rsid w:val="00372297"/>
    <w:rsid w:val="00373CAE"/>
    <w:rsid w:val="0037410E"/>
    <w:rsid w:val="00374E27"/>
    <w:rsid w:val="00377998"/>
    <w:rsid w:val="00377A70"/>
    <w:rsid w:val="0038056A"/>
    <w:rsid w:val="003812C7"/>
    <w:rsid w:val="00381665"/>
    <w:rsid w:val="0038197A"/>
    <w:rsid w:val="00382034"/>
    <w:rsid w:val="00382F6C"/>
    <w:rsid w:val="00384854"/>
    <w:rsid w:val="00385049"/>
    <w:rsid w:val="003858FC"/>
    <w:rsid w:val="003913E6"/>
    <w:rsid w:val="00392BB5"/>
    <w:rsid w:val="00395929"/>
    <w:rsid w:val="00396129"/>
    <w:rsid w:val="003A04D6"/>
    <w:rsid w:val="003A10C9"/>
    <w:rsid w:val="003A134A"/>
    <w:rsid w:val="003A1B2E"/>
    <w:rsid w:val="003A297A"/>
    <w:rsid w:val="003A2FB4"/>
    <w:rsid w:val="003A3F54"/>
    <w:rsid w:val="003A59D7"/>
    <w:rsid w:val="003A6407"/>
    <w:rsid w:val="003A6D91"/>
    <w:rsid w:val="003A7864"/>
    <w:rsid w:val="003B0346"/>
    <w:rsid w:val="003B13D6"/>
    <w:rsid w:val="003B1F01"/>
    <w:rsid w:val="003B2FDC"/>
    <w:rsid w:val="003B5146"/>
    <w:rsid w:val="003B75D6"/>
    <w:rsid w:val="003C0C06"/>
    <w:rsid w:val="003C1F52"/>
    <w:rsid w:val="003C2293"/>
    <w:rsid w:val="003C4EBF"/>
    <w:rsid w:val="003C648A"/>
    <w:rsid w:val="003C6E11"/>
    <w:rsid w:val="003C73BB"/>
    <w:rsid w:val="003D01AF"/>
    <w:rsid w:val="003D2790"/>
    <w:rsid w:val="003D2B6D"/>
    <w:rsid w:val="003D40C3"/>
    <w:rsid w:val="003D6B0F"/>
    <w:rsid w:val="003E1B7A"/>
    <w:rsid w:val="003E3007"/>
    <w:rsid w:val="003E329D"/>
    <w:rsid w:val="003E3309"/>
    <w:rsid w:val="003E33D0"/>
    <w:rsid w:val="003E53B3"/>
    <w:rsid w:val="003E56C7"/>
    <w:rsid w:val="003E715C"/>
    <w:rsid w:val="003E7171"/>
    <w:rsid w:val="003E7181"/>
    <w:rsid w:val="003F1199"/>
    <w:rsid w:val="003F3CAD"/>
    <w:rsid w:val="003F5C41"/>
    <w:rsid w:val="003F6BA8"/>
    <w:rsid w:val="003F773C"/>
    <w:rsid w:val="00400CC5"/>
    <w:rsid w:val="00400CC6"/>
    <w:rsid w:val="004046E5"/>
    <w:rsid w:val="00406D54"/>
    <w:rsid w:val="004075E6"/>
    <w:rsid w:val="00407F16"/>
    <w:rsid w:val="00411B10"/>
    <w:rsid w:val="0041347D"/>
    <w:rsid w:val="004147CE"/>
    <w:rsid w:val="0041660D"/>
    <w:rsid w:val="00420649"/>
    <w:rsid w:val="0042139E"/>
    <w:rsid w:val="00422613"/>
    <w:rsid w:val="00422AF2"/>
    <w:rsid w:val="00423086"/>
    <w:rsid w:val="004250CC"/>
    <w:rsid w:val="00425353"/>
    <w:rsid w:val="00425B6B"/>
    <w:rsid w:val="00426905"/>
    <w:rsid w:val="0043030B"/>
    <w:rsid w:val="00431FAB"/>
    <w:rsid w:val="00432744"/>
    <w:rsid w:val="00433B22"/>
    <w:rsid w:val="00433BD5"/>
    <w:rsid w:val="00433DED"/>
    <w:rsid w:val="004365CF"/>
    <w:rsid w:val="00436B14"/>
    <w:rsid w:val="00440AE1"/>
    <w:rsid w:val="00442088"/>
    <w:rsid w:val="0044212C"/>
    <w:rsid w:val="0044482C"/>
    <w:rsid w:val="0044492D"/>
    <w:rsid w:val="004460A6"/>
    <w:rsid w:val="004461A2"/>
    <w:rsid w:val="004462AD"/>
    <w:rsid w:val="0044785D"/>
    <w:rsid w:val="004509CC"/>
    <w:rsid w:val="0045312D"/>
    <w:rsid w:val="00453E7A"/>
    <w:rsid w:val="00456E47"/>
    <w:rsid w:val="00457126"/>
    <w:rsid w:val="00457BCB"/>
    <w:rsid w:val="00457F85"/>
    <w:rsid w:val="00461FE3"/>
    <w:rsid w:val="00462DC9"/>
    <w:rsid w:val="0046352D"/>
    <w:rsid w:val="004659A2"/>
    <w:rsid w:val="004666A5"/>
    <w:rsid w:val="004674EF"/>
    <w:rsid w:val="004705F8"/>
    <w:rsid w:val="00470E1D"/>
    <w:rsid w:val="00472A2A"/>
    <w:rsid w:val="004745D0"/>
    <w:rsid w:val="00475196"/>
    <w:rsid w:val="00476394"/>
    <w:rsid w:val="004775D5"/>
    <w:rsid w:val="0047764B"/>
    <w:rsid w:val="00477BFE"/>
    <w:rsid w:val="004815EA"/>
    <w:rsid w:val="004821D0"/>
    <w:rsid w:val="00482E1C"/>
    <w:rsid w:val="00483D9E"/>
    <w:rsid w:val="00483F8F"/>
    <w:rsid w:val="004858B4"/>
    <w:rsid w:val="0048642B"/>
    <w:rsid w:val="0048752C"/>
    <w:rsid w:val="0048779A"/>
    <w:rsid w:val="0048788A"/>
    <w:rsid w:val="00490338"/>
    <w:rsid w:val="00490698"/>
    <w:rsid w:val="00491664"/>
    <w:rsid w:val="0049279E"/>
    <w:rsid w:val="004957DB"/>
    <w:rsid w:val="00496C98"/>
    <w:rsid w:val="004A1263"/>
    <w:rsid w:val="004A3344"/>
    <w:rsid w:val="004A4897"/>
    <w:rsid w:val="004A5513"/>
    <w:rsid w:val="004A65C6"/>
    <w:rsid w:val="004A6697"/>
    <w:rsid w:val="004A7234"/>
    <w:rsid w:val="004B66B3"/>
    <w:rsid w:val="004C2296"/>
    <w:rsid w:val="004C26E9"/>
    <w:rsid w:val="004C353A"/>
    <w:rsid w:val="004C4D24"/>
    <w:rsid w:val="004C6A3E"/>
    <w:rsid w:val="004C72A0"/>
    <w:rsid w:val="004D04E0"/>
    <w:rsid w:val="004D0BF7"/>
    <w:rsid w:val="004D20A3"/>
    <w:rsid w:val="004D21CF"/>
    <w:rsid w:val="004D49DE"/>
    <w:rsid w:val="004D6548"/>
    <w:rsid w:val="004D7502"/>
    <w:rsid w:val="004D7611"/>
    <w:rsid w:val="004E1025"/>
    <w:rsid w:val="004E24AE"/>
    <w:rsid w:val="004E34AF"/>
    <w:rsid w:val="004E42A6"/>
    <w:rsid w:val="004E5171"/>
    <w:rsid w:val="004E6816"/>
    <w:rsid w:val="004E7066"/>
    <w:rsid w:val="004E70A7"/>
    <w:rsid w:val="004F1F38"/>
    <w:rsid w:val="004F2DF9"/>
    <w:rsid w:val="004F50EF"/>
    <w:rsid w:val="004F7F11"/>
    <w:rsid w:val="00501900"/>
    <w:rsid w:val="00502A62"/>
    <w:rsid w:val="00505B04"/>
    <w:rsid w:val="00505C85"/>
    <w:rsid w:val="0051096C"/>
    <w:rsid w:val="00510D51"/>
    <w:rsid w:val="00511BF4"/>
    <w:rsid w:val="00511D71"/>
    <w:rsid w:val="005131FE"/>
    <w:rsid w:val="005137B1"/>
    <w:rsid w:val="005137DD"/>
    <w:rsid w:val="00514A5C"/>
    <w:rsid w:val="00515B72"/>
    <w:rsid w:val="00517886"/>
    <w:rsid w:val="00517BE6"/>
    <w:rsid w:val="0053207B"/>
    <w:rsid w:val="00535FA4"/>
    <w:rsid w:val="00537519"/>
    <w:rsid w:val="00541DDE"/>
    <w:rsid w:val="005428C1"/>
    <w:rsid w:val="005428C5"/>
    <w:rsid w:val="00542B68"/>
    <w:rsid w:val="005432A5"/>
    <w:rsid w:val="005457D7"/>
    <w:rsid w:val="0054663F"/>
    <w:rsid w:val="0054695E"/>
    <w:rsid w:val="00547A81"/>
    <w:rsid w:val="005506BF"/>
    <w:rsid w:val="00552D8C"/>
    <w:rsid w:val="005568FD"/>
    <w:rsid w:val="005603F4"/>
    <w:rsid w:val="005605B2"/>
    <w:rsid w:val="00563E9A"/>
    <w:rsid w:val="005640DD"/>
    <w:rsid w:val="00564199"/>
    <w:rsid w:val="00564831"/>
    <w:rsid w:val="005650C9"/>
    <w:rsid w:val="005655C2"/>
    <w:rsid w:val="00565703"/>
    <w:rsid w:val="00565F9F"/>
    <w:rsid w:val="0057189B"/>
    <w:rsid w:val="00576547"/>
    <w:rsid w:val="00576FC6"/>
    <w:rsid w:val="00577C57"/>
    <w:rsid w:val="00580801"/>
    <w:rsid w:val="00585193"/>
    <w:rsid w:val="00585C2F"/>
    <w:rsid w:val="00586CB7"/>
    <w:rsid w:val="00590815"/>
    <w:rsid w:val="00590B60"/>
    <w:rsid w:val="00592AC8"/>
    <w:rsid w:val="005934D9"/>
    <w:rsid w:val="005936C6"/>
    <w:rsid w:val="00594E1E"/>
    <w:rsid w:val="005A3007"/>
    <w:rsid w:val="005A352A"/>
    <w:rsid w:val="005A3C2C"/>
    <w:rsid w:val="005A44D7"/>
    <w:rsid w:val="005A54F4"/>
    <w:rsid w:val="005A55A1"/>
    <w:rsid w:val="005A5FE8"/>
    <w:rsid w:val="005A6075"/>
    <w:rsid w:val="005A63EA"/>
    <w:rsid w:val="005B15B8"/>
    <w:rsid w:val="005B1AB8"/>
    <w:rsid w:val="005B2CE0"/>
    <w:rsid w:val="005B4A11"/>
    <w:rsid w:val="005C085B"/>
    <w:rsid w:val="005C281E"/>
    <w:rsid w:val="005C32F6"/>
    <w:rsid w:val="005C6C59"/>
    <w:rsid w:val="005D1256"/>
    <w:rsid w:val="005D1C44"/>
    <w:rsid w:val="005D278E"/>
    <w:rsid w:val="005D4774"/>
    <w:rsid w:val="005E0D6F"/>
    <w:rsid w:val="005E2597"/>
    <w:rsid w:val="005E2F8F"/>
    <w:rsid w:val="005E6CA5"/>
    <w:rsid w:val="005E6E29"/>
    <w:rsid w:val="005E77B3"/>
    <w:rsid w:val="005F0D6C"/>
    <w:rsid w:val="005F22E6"/>
    <w:rsid w:val="005F408F"/>
    <w:rsid w:val="005F4A93"/>
    <w:rsid w:val="005F5D68"/>
    <w:rsid w:val="005F794A"/>
    <w:rsid w:val="00600477"/>
    <w:rsid w:val="006004D8"/>
    <w:rsid w:val="006005F8"/>
    <w:rsid w:val="006007C3"/>
    <w:rsid w:val="006008B0"/>
    <w:rsid w:val="0060137D"/>
    <w:rsid w:val="006022BA"/>
    <w:rsid w:val="00606EAF"/>
    <w:rsid w:val="00607DC1"/>
    <w:rsid w:val="00610C41"/>
    <w:rsid w:val="00610EB6"/>
    <w:rsid w:val="00612553"/>
    <w:rsid w:val="00613BD9"/>
    <w:rsid w:val="00613DA7"/>
    <w:rsid w:val="00614432"/>
    <w:rsid w:val="00621597"/>
    <w:rsid w:val="00622CD3"/>
    <w:rsid w:val="0062354F"/>
    <w:rsid w:val="00623ABA"/>
    <w:rsid w:val="00625FDD"/>
    <w:rsid w:val="00627BE2"/>
    <w:rsid w:val="006305C8"/>
    <w:rsid w:val="00630F1E"/>
    <w:rsid w:val="006311A1"/>
    <w:rsid w:val="00631A1E"/>
    <w:rsid w:val="006320EC"/>
    <w:rsid w:val="00635C14"/>
    <w:rsid w:val="006364FB"/>
    <w:rsid w:val="00637B37"/>
    <w:rsid w:val="006403B8"/>
    <w:rsid w:val="00640801"/>
    <w:rsid w:val="00641E86"/>
    <w:rsid w:val="006431D1"/>
    <w:rsid w:val="006478DA"/>
    <w:rsid w:val="00647EE7"/>
    <w:rsid w:val="00652341"/>
    <w:rsid w:val="0065331F"/>
    <w:rsid w:val="0065393C"/>
    <w:rsid w:val="00654071"/>
    <w:rsid w:val="00654738"/>
    <w:rsid w:val="0065536A"/>
    <w:rsid w:val="00655B63"/>
    <w:rsid w:val="006574CB"/>
    <w:rsid w:val="00660569"/>
    <w:rsid w:val="006614A5"/>
    <w:rsid w:val="0066277B"/>
    <w:rsid w:val="00662835"/>
    <w:rsid w:val="00664B24"/>
    <w:rsid w:val="00664B74"/>
    <w:rsid w:val="00665B2C"/>
    <w:rsid w:val="006661CD"/>
    <w:rsid w:val="00671519"/>
    <w:rsid w:val="00675C3B"/>
    <w:rsid w:val="006804EA"/>
    <w:rsid w:val="006807CA"/>
    <w:rsid w:val="00680D00"/>
    <w:rsid w:val="00681351"/>
    <w:rsid w:val="00683E7D"/>
    <w:rsid w:val="00685820"/>
    <w:rsid w:val="00685878"/>
    <w:rsid w:val="00687284"/>
    <w:rsid w:val="0069033E"/>
    <w:rsid w:val="006928FD"/>
    <w:rsid w:val="0069369C"/>
    <w:rsid w:val="00693A22"/>
    <w:rsid w:val="006944E6"/>
    <w:rsid w:val="0069557E"/>
    <w:rsid w:val="006969B3"/>
    <w:rsid w:val="00696A62"/>
    <w:rsid w:val="006A064F"/>
    <w:rsid w:val="006A1266"/>
    <w:rsid w:val="006A1634"/>
    <w:rsid w:val="006A3143"/>
    <w:rsid w:val="006A4196"/>
    <w:rsid w:val="006A4781"/>
    <w:rsid w:val="006A5070"/>
    <w:rsid w:val="006A578C"/>
    <w:rsid w:val="006A5E22"/>
    <w:rsid w:val="006A637A"/>
    <w:rsid w:val="006A6679"/>
    <w:rsid w:val="006A6C3E"/>
    <w:rsid w:val="006A6DB1"/>
    <w:rsid w:val="006B2303"/>
    <w:rsid w:val="006B2FB7"/>
    <w:rsid w:val="006B38C0"/>
    <w:rsid w:val="006B596E"/>
    <w:rsid w:val="006B5F21"/>
    <w:rsid w:val="006B6BD2"/>
    <w:rsid w:val="006B7658"/>
    <w:rsid w:val="006C0D1F"/>
    <w:rsid w:val="006C14F1"/>
    <w:rsid w:val="006C205B"/>
    <w:rsid w:val="006C45B0"/>
    <w:rsid w:val="006C5B87"/>
    <w:rsid w:val="006C5C23"/>
    <w:rsid w:val="006C5FB8"/>
    <w:rsid w:val="006C68FC"/>
    <w:rsid w:val="006D2948"/>
    <w:rsid w:val="006D4EFC"/>
    <w:rsid w:val="006D5478"/>
    <w:rsid w:val="006E18DC"/>
    <w:rsid w:val="006E1FC0"/>
    <w:rsid w:val="006E4994"/>
    <w:rsid w:val="006E75EE"/>
    <w:rsid w:val="006F0ABC"/>
    <w:rsid w:val="006F17F8"/>
    <w:rsid w:val="006F18FE"/>
    <w:rsid w:val="006F28F5"/>
    <w:rsid w:val="006F2B66"/>
    <w:rsid w:val="006F4B04"/>
    <w:rsid w:val="006F4E3D"/>
    <w:rsid w:val="006F7F54"/>
    <w:rsid w:val="0070010C"/>
    <w:rsid w:val="007002EC"/>
    <w:rsid w:val="00701D10"/>
    <w:rsid w:val="0070218F"/>
    <w:rsid w:val="00702E60"/>
    <w:rsid w:val="00703842"/>
    <w:rsid w:val="00703CB8"/>
    <w:rsid w:val="007045C4"/>
    <w:rsid w:val="00704A12"/>
    <w:rsid w:val="00704D02"/>
    <w:rsid w:val="007054D6"/>
    <w:rsid w:val="00705BC3"/>
    <w:rsid w:val="007076A8"/>
    <w:rsid w:val="00707BA5"/>
    <w:rsid w:val="007111AC"/>
    <w:rsid w:val="007114E4"/>
    <w:rsid w:val="00711D10"/>
    <w:rsid w:val="007122A0"/>
    <w:rsid w:val="00713FF6"/>
    <w:rsid w:val="007148A0"/>
    <w:rsid w:val="00715731"/>
    <w:rsid w:val="00715A31"/>
    <w:rsid w:val="00715A9A"/>
    <w:rsid w:val="007168E7"/>
    <w:rsid w:val="00717853"/>
    <w:rsid w:val="0072123D"/>
    <w:rsid w:val="0072161E"/>
    <w:rsid w:val="00721861"/>
    <w:rsid w:val="00722230"/>
    <w:rsid w:val="007239BD"/>
    <w:rsid w:val="00724580"/>
    <w:rsid w:val="00724AAC"/>
    <w:rsid w:val="00724C12"/>
    <w:rsid w:val="00725607"/>
    <w:rsid w:val="007263EE"/>
    <w:rsid w:val="007265D7"/>
    <w:rsid w:val="00726B2F"/>
    <w:rsid w:val="00727E1A"/>
    <w:rsid w:val="00730612"/>
    <w:rsid w:val="00730C17"/>
    <w:rsid w:val="0073370E"/>
    <w:rsid w:val="00733B71"/>
    <w:rsid w:val="00734B16"/>
    <w:rsid w:val="00735A49"/>
    <w:rsid w:val="00741AAA"/>
    <w:rsid w:val="007423BE"/>
    <w:rsid w:val="00743626"/>
    <w:rsid w:val="007442B3"/>
    <w:rsid w:val="00744C3E"/>
    <w:rsid w:val="00745285"/>
    <w:rsid w:val="007456C0"/>
    <w:rsid w:val="00747158"/>
    <w:rsid w:val="00752BCA"/>
    <w:rsid w:val="007535AA"/>
    <w:rsid w:val="0075492F"/>
    <w:rsid w:val="007563CC"/>
    <w:rsid w:val="00756750"/>
    <w:rsid w:val="00756951"/>
    <w:rsid w:val="00756BA2"/>
    <w:rsid w:val="00757DAE"/>
    <w:rsid w:val="0076030B"/>
    <w:rsid w:val="00761231"/>
    <w:rsid w:val="00763707"/>
    <w:rsid w:val="00764E5E"/>
    <w:rsid w:val="0076557D"/>
    <w:rsid w:val="007663B9"/>
    <w:rsid w:val="00766517"/>
    <w:rsid w:val="007668BC"/>
    <w:rsid w:val="0076722E"/>
    <w:rsid w:val="0076734E"/>
    <w:rsid w:val="00770FAE"/>
    <w:rsid w:val="00771D76"/>
    <w:rsid w:val="00771FE9"/>
    <w:rsid w:val="0077252B"/>
    <w:rsid w:val="00772C1F"/>
    <w:rsid w:val="00773DA6"/>
    <w:rsid w:val="0077559D"/>
    <w:rsid w:val="00775B1D"/>
    <w:rsid w:val="00775BAB"/>
    <w:rsid w:val="00775C24"/>
    <w:rsid w:val="00776D4F"/>
    <w:rsid w:val="00777C1B"/>
    <w:rsid w:val="00783E7F"/>
    <w:rsid w:val="007849F7"/>
    <w:rsid w:val="00785B12"/>
    <w:rsid w:val="00790DC0"/>
    <w:rsid w:val="007913B3"/>
    <w:rsid w:val="007932B3"/>
    <w:rsid w:val="00793D15"/>
    <w:rsid w:val="00794B28"/>
    <w:rsid w:val="00796180"/>
    <w:rsid w:val="00796CA1"/>
    <w:rsid w:val="00797361"/>
    <w:rsid w:val="007973FE"/>
    <w:rsid w:val="007A43E4"/>
    <w:rsid w:val="007A61AC"/>
    <w:rsid w:val="007A6E3F"/>
    <w:rsid w:val="007A7E62"/>
    <w:rsid w:val="007B14A2"/>
    <w:rsid w:val="007B16FE"/>
    <w:rsid w:val="007B1E72"/>
    <w:rsid w:val="007B7029"/>
    <w:rsid w:val="007C0658"/>
    <w:rsid w:val="007C1507"/>
    <w:rsid w:val="007C1B85"/>
    <w:rsid w:val="007C245C"/>
    <w:rsid w:val="007C3872"/>
    <w:rsid w:val="007C4EB6"/>
    <w:rsid w:val="007C5A06"/>
    <w:rsid w:val="007C5C66"/>
    <w:rsid w:val="007C5ED5"/>
    <w:rsid w:val="007C75BD"/>
    <w:rsid w:val="007D00A1"/>
    <w:rsid w:val="007D0163"/>
    <w:rsid w:val="007D1EB4"/>
    <w:rsid w:val="007D25A0"/>
    <w:rsid w:val="007D2BB1"/>
    <w:rsid w:val="007D3657"/>
    <w:rsid w:val="007D3EC1"/>
    <w:rsid w:val="007D40E8"/>
    <w:rsid w:val="007D5445"/>
    <w:rsid w:val="007D5676"/>
    <w:rsid w:val="007E1782"/>
    <w:rsid w:val="007E3757"/>
    <w:rsid w:val="007E3E3E"/>
    <w:rsid w:val="007E3FBF"/>
    <w:rsid w:val="007E46B2"/>
    <w:rsid w:val="007E484D"/>
    <w:rsid w:val="007F048C"/>
    <w:rsid w:val="007F06D7"/>
    <w:rsid w:val="007F09DE"/>
    <w:rsid w:val="007F0C3F"/>
    <w:rsid w:val="007F1D29"/>
    <w:rsid w:val="007F43AD"/>
    <w:rsid w:val="007F446A"/>
    <w:rsid w:val="007F4F40"/>
    <w:rsid w:val="007F5C92"/>
    <w:rsid w:val="007F6896"/>
    <w:rsid w:val="007F7465"/>
    <w:rsid w:val="007F7613"/>
    <w:rsid w:val="007F762D"/>
    <w:rsid w:val="00800481"/>
    <w:rsid w:val="00802E63"/>
    <w:rsid w:val="0081311A"/>
    <w:rsid w:val="00813613"/>
    <w:rsid w:val="00814DA9"/>
    <w:rsid w:val="008172F8"/>
    <w:rsid w:val="00833618"/>
    <w:rsid w:val="008345FE"/>
    <w:rsid w:val="0083593A"/>
    <w:rsid w:val="00835ED7"/>
    <w:rsid w:val="00836C95"/>
    <w:rsid w:val="00837E12"/>
    <w:rsid w:val="008421CE"/>
    <w:rsid w:val="0084534D"/>
    <w:rsid w:val="00846831"/>
    <w:rsid w:val="00851B3A"/>
    <w:rsid w:val="00852786"/>
    <w:rsid w:val="00853BFF"/>
    <w:rsid w:val="00854850"/>
    <w:rsid w:val="008578C4"/>
    <w:rsid w:val="00857C09"/>
    <w:rsid w:val="00857F82"/>
    <w:rsid w:val="0086275B"/>
    <w:rsid w:val="00863638"/>
    <w:rsid w:val="00865093"/>
    <w:rsid w:val="00865CC3"/>
    <w:rsid w:val="00867D58"/>
    <w:rsid w:val="00867E36"/>
    <w:rsid w:val="00870D59"/>
    <w:rsid w:val="00871B67"/>
    <w:rsid w:val="008732F9"/>
    <w:rsid w:val="00873936"/>
    <w:rsid w:val="00873C0D"/>
    <w:rsid w:val="00874DF9"/>
    <w:rsid w:val="00875F8F"/>
    <w:rsid w:val="00876D23"/>
    <w:rsid w:val="00876FC9"/>
    <w:rsid w:val="008804EA"/>
    <w:rsid w:val="008816C9"/>
    <w:rsid w:val="008817B8"/>
    <w:rsid w:val="00881CD0"/>
    <w:rsid w:val="008839ED"/>
    <w:rsid w:val="00890F90"/>
    <w:rsid w:val="00891DF1"/>
    <w:rsid w:val="008958F7"/>
    <w:rsid w:val="00895C27"/>
    <w:rsid w:val="00897394"/>
    <w:rsid w:val="00897A94"/>
    <w:rsid w:val="00897BC6"/>
    <w:rsid w:val="008A0385"/>
    <w:rsid w:val="008A0B02"/>
    <w:rsid w:val="008A1AA1"/>
    <w:rsid w:val="008A2938"/>
    <w:rsid w:val="008A3571"/>
    <w:rsid w:val="008A3990"/>
    <w:rsid w:val="008A4457"/>
    <w:rsid w:val="008A44CA"/>
    <w:rsid w:val="008A4B0C"/>
    <w:rsid w:val="008A6796"/>
    <w:rsid w:val="008B07FF"/>
    <w:rsid w:val="008B123F"/>
    <w:rsid w:val="008B1ABD"/>
    <w:rsid w:val="008B3DAF"/>
    <w:rsid w:val="008C045E"/>
    <w:rsid w:val="008C0DA7"/>
    <w:rsid w:val="008C1D63"/>
    <w:rsid w:val="008C2E64"/>
    <w:rsid w:val="008C335C"/>
    <w:rsid w:val="008C39AE"/>
    <w:rsid w:val="008C44AC"/>
    <w:rsid w:val="008C4656"/>
    <w:rsid w:val="008C4F49"/>
    <w:rsid w:val="008C584A"/>
    <w:rsid w:val="008C5B1A"/>
    <w:rsid w:val="008C6B3C"/>
    <w:rsid w:val="008C76DD"/>
    <w:rsid w:val="008D036A"/>
    <w:rsid w:val="008D09AB"/>
    <w:rsid w:val="008D22D5"/>
    <w:rsid w:val="008D2C2F"/>
    <w:rsid w:val="008D42CD"/>
    <w:rsid w:val="008D577D"/>
    <w:rsid w:val="008D590C"/>
    <w:rsid w:val="008D690E"/>
    <w:rsid w:val="008E032B"/>
    <w:rsid w:val="008E09D0"/>
    <w:rsid w:val="008E3EE2"/>
    <w:rsid w:val="008F095A"/>
    <w:rsid w:val="008F1FBF"/>
    <w:rsid w:val="008F2265"/>
    <w:rsid w:val="008F2EC0"/>
    <w:rsid w:val="008F301A"/>
    <w:rsid w:val="008F3744"/>
    <w:rsid w:val="008F375A"/>
    <w:rsid w:val="008F5AF6"/>
    <w:rsid w:val="008F6693"/>
    <w:rsid w:val="009001F5"/>
    <w:rsid w:val="00900B56"/>
    <w:rsid w:val="00902F85"/>
    <w:rsid w:val="00903A3B"/>
    <w:rsid w:val="00904C19"/>
    <w:rsid w:val="00905DB0"/>
    <w:rsid w:val="00906D1E"/>
    <w:rsid w:val="00906E5D"/>
    <w:rsid w:val="00911D11"/>
    <w:rsid w:val="009128AB"/>
    <w:rsid w:val="00912CF5"/>
    <w:rsid w:val="009157DB"/>
    <w:rsid w:val="0091685B"/>
    <w:rsid w:val="0092192C"/>
    <w:rsid w:val="009221BB"/>
    <w:rsid w:val="00922E26"/>
    <w:rsid w:val="00922FA4"/>
    <w:rsid w:val="009251B0"/>
    <w:rsid w:val="009263FC"/>
    <w:rsid w:val="009274AB"/>
    <w:rsid w:val="00930705"/>
    <w:rsid w:val="00930E43"/>
    <w:rsid w:val="009317C7"/>
    <w:rsid w:val="009323F1"/>
    <w:rsid w:val="009329F9"/>
    <w:rsid w:val="00932C7B"/>
    <w:rsid w:val="0093318A"/>
    <w:rsid w:val="00933E08"/>
    <w:rsid w:val="009341B3"/>
    <w:rsid w:val="00934465"/>
    <w:rsid w:val="00934CA3"/>
    <w:rsid w:val="00935367"/>
    <w:rsid w:val="00935A87"/>
    <w:rsid w:val="009366C8"/>
    <w:rsid w:val="00937C0A"/>
    <w:rsid w:val="00940D59"/>
    <w:rsid w:val="009411EA"/>
    <w:rsid w:val="0094152D"/>
    <w:rsid w:val="009415AC"/>
    <w:rsid w:val="00941603"/>
    <w:rsid w:val="009425A3"/>
    <w:rsid w:val="00942AE4"/>
    <w:rsid w:val="00942FA5"/>
    <w:rsid w:val="009431B0"/>
    <w:rsid w:val="00943857"/>
    <w:rsid w:val="00944430"/>
    <w:rsid w:val="009445EC"/>
    <w:rsid w:val="00945BB1"/>
    <w:rsid w:val="00945DD1"/>
    <w:rsid w:val="009520C2"/>
    <w:rsid w:val="00952ADE"/>
    <w:rsid w:val="00952C2E"/>
    <w:rsid w:val="00952C77"/>
    <w:rsid w:val="00955050"/>
    <w:rsid w:val="0095609E"/>
    <w:rsid w:val="009567B7"/>
    <w:rsid w:val="009568B5"/>
    <w:rsid w:val="00960FE5"/>
    <w:rsid w:val="009625F2"/>
    <w:rsid w:val="00965016"/>
    <w:rsid w:val="009703F8"/>
    <w:rsid w:val="00970471"/>
    <w:rsid w:val="00970B3E"/>
    <w:rsid w:val="00970EA0"/>
    <w:rsid w:val="0097191E"/>
    <w:rsid w:val="00971B04"/>
    <w:rsid w:val="00973CC6"/>
    <w:rsid w:val="009745B4"/>
    <w:rsid w:val="00975664"/>
    <w:rsid w:val="00975FD8"/>
    <w:rsid w:val="00976D5E"/>
    <w:rsid w:val="00980092"/>
    <w:rsid w:val="00980ADF"/>
    <w:rsid w:val="00983346"/>
    <w:rsid w:val="00984F83"/>
    <w:rsid w:val="00985FCD"/>
    <w:rsid w:val="00986048"/>
    <w:rsid w:val="00986092"/>
    <w:rsid w:val="00986C2D"/>
    <w:rsid w:val="00987A2A"/>
    <w:rsid w:val="00987D3D"/>
    <w:rsid w:val="0099089A"/>
    <w:rsid w:val="0099291E"/>
    <w:rsid w:val="00994384"/>
    <w:rsid w:val="009A45B5"/>
    <w:rsid w:val="009A5904"/>
    <w:rsid w:val="009A69BD"/>
    <w:rsid w:val="009B0C57"/>
    <w:rsid w:val="009B2A64"/>
    <w:rsid w:val="009B54ED"/>
    <w:rsid w:val="009B65F4"/>
    <w:rsid w:val="009B692F"/>
    <w:rsid w:val="009C16CC"/>
    <w:rsid w:val="009C1B5C"/>
    <w:rsid w:val="009C1C97"/>
    <w:rsid w:val="009C2B30"/>
    <w:rsid w:val="009C489A"/>
    <w:rsid w:val="009C4DE0"/>
    <w:rsid w:val="009D0685"/>
    <w:rsid w:val="009D3897"/>
    <w:rsid w:val="009E2049"/>
    <w:rsid w:val="009E354B"/>
    <w:rsid w:val="009E3AA7"/>
    <w:rsid w:val="009E410B"/>
    <w:rsid w:val="009E635E"/>
    <w:rsid w:val="009E6A8E"/>
    <w:rsid w:val="009E72C2"/>
    <w:rsid w:val="009F0164"/>
    <w:rsid w:val="009F03F3"/>
    <w:rsid w:val="009F3F16"/>
    <w:rsid w:val="009F4C7F"/>
    <w:rsid w:val="009F6ED3"/>
    <w:rsid w:val="00A00341"/>
    <w:rsid w:val="00A012CA"/>
    <w:rsid w:val="00A02A9F"/>
    <w:rsid w:val="00A0387E"/>
    <w:rsid w:val="00A05A5B"/>
    <w:rsid w:val="00A05CEC"/>
    <w:rsid w:val="00A1061F"/>
    <w:rsid w:val="00A108DC"/>
    <w:rsid w:val="00A10CFA"/>
    <w:rsid w:val="00A122F3"/>
    <w:rsid w:val="00A126AE"/>
    <w:rsid w:val="00A12A89"/>
    <w:rsid w:val="00A1405C"/>
    <w:rsid w:val="00A142C6"/>
    <w:rsid w:val="00A14A22"/>
    <w:rsid w:val="00A15B6C"/>
    <w:rsid w:val="00A17C97"/>
    <w:rsid w:val="00A200CF"/>
    <w:rsid w:val="00A23E69"/>
    <w:rsid w:val="00A246F1"/>
    <w:rsid w:val="00A24BD3"/>
    <w:rsid w:val="00A261DD"/>
    <w:rsid w:val="00A27754"/>
    <w:rsid w:val="00A3085E"/>
    <w:rsid w:val="00A31CB3"/>
    <w:rsid w:val="00A36BDA"/>
    <w:rsid w:val="00A371C6"/>
    <w:rsid w:val="00A37D16"/>
    <w:rsid w:val="00A40CA4"/>
    <w:rsid w:val="00A41266"/>
    <w:rsid w:val="00A41453"/>
    <w:rsid w:val="00A444DD"/>
    <w:rsid w:val="00A4481F"/>
    <w:rsid w:val="00A44CC0"/>
    <w:rsid w:val="00A477FE"/>
    <w:rsid w:val="00A50EE0"/>
    <w:rsid w:val="00A5344D"/>
    <w:rsid w:val="00A54386"/>
    <w:rsid w:val="00A555AF"/>
    <w:rsid w:val="00A56C18"/>
    <w:rsid w:val="00A56F27"/>
    <w:rsid w:val="00A57001"/>
    <w:rsid w:val="00A6142A"/>
    <w:rsid w:val="00A62070"/>
    <w:rsid w:val="00A62436"/>
    <w:rsid w:val="00A62872"/>
    <w:rsid w:val="00A62AC6"/>
    <w:rsid w:val="00A66B9A"/>
    <w:rsid w:val="00A66EA4"/>
    <w:rsid w:val="00A67040"/>
    <w:rsid w:val="00A721AF"/>
    <w:rsid w:val="00A728BA"/>
    <w:rsid w:val="00A750E4"/>
    <w:rsid w:val="00A75E8F"/>
    <w:rsid w:val="00A765FB"/>
    <w:rsid w:val="00A80A2B"/>
    <w:rsid w:val="00A828DD"/>
    <w:rsid w:val="00A83F91"/>
    <w:rsid w:val="00A84208"/>
    <w:rsid w:val="00A84E5D"/>
    <w:rsid w:val="00A8581C"/>
    <w:rsid w:val="00A87DA5"/>
    <w:rsid w:val="00A87E8B"/>
    <w:rsid w:val="00A91D84"/>
    <w:rsid w:val="00A922C2"/>
    <w:rsid w:val="00A92B0F"/>
    <w:rsid w:val="00A931B7"/>
    <w:rsid w:val="00A94E75"/>
    <w:rsid w:val="00A95A2A"/>
    <w:rsid w:val="00A95C65"/>
    <w:rsid w:val="00AA1241"/>
    <w:rsid w:val="00AA1532"/>
    <w:rsid w:val="00AA177B"/>
    <w:rsid w:val="00AA36E5"/>
    <w:rsid w:val="00AA4780"/>
    <w:rsid w:val="00AA6D45"/>
    <w:rsid w:val="00AA77F6"/>
    <w:rsid w:val="00AB038A"/>
    <w:rsid w:val="00AB3636"/>
    <w:rsid w:val="00AB78EA"/>
    <w:rsid w:val="00AC0D67"/>
    <w:rsid w:val="00AC0EC7"/>
    <w:rsid w:val="00AC1B71"/>
    <w:rsid w:val="00AC2262"/>
    <w:rsid w:val="00AC59DF"/>
    <w:rsid w:val="00AC74ED"/>
    <w:rsid w:val="00AC7AB3"/>
    <w:rsid w:val="00AD0EE1"/>
    <w:rsid w:val="00AD339F"/>
    <w:rsid w:val="00AD405E"/>
    <w:rsid w:val="00AD4C2D"/>
    <w:rsid w:val="00AD4ED9"/>
    <w:rsid w:val="00AD671A"/>
    <w:rsid w:val="00AD6B7D"/>
    <w:rsid w:val="00AD6C25"/>
    <w:rsid w:val="00AD6FD1"/>
    <w:rsid w:val="00AE012B"/>
    <w:rsid w:val="00AE0BDF"/>
    <w:rsid w:val="00AE2955"/>
    <w:rsid w:val="00AE422B"/>
    <w:rsid w:val="00AE46A7"/>
    <w:rsid w:val="00AE5068"/>
    <w:rsid w:val="00AE6752"/>
    <w:rsid w:val="00AE730B"/>
    <w:rsid w:val="00AF4A54"/>
    <w:rsid w:val="00AF6243"/>
    <w:rsid w:val="00AF6BDB"/>
    <w:rsid w:val="00B00F29"/>
    <w:rsid w:val="00B01083"/>
    <w:rsid w:val="00B01416"/>
    <w:rsid w:val="00B0147A"/>
    <w:rsid w:val="00B017DF"/>
    <w:rsid w:val="00B02920"/>
    <w:rsid w:val="00B061D8"/>
    <w:rsid w:val="00B06672"/>
    <w:rsid w:val="00B13CCB"/>
    <w:rsid w:val="00B1462D"/>
    <w:rsid w:val="00B14875"/>
    <w:rsid w:val="00B14B1A"/>
    <w:rsid w:val="00B20383"/>
    <w:rsid w:val="00B208AF"/>
    <w:rsid w:val="00B224FE"/>
    <w:rsid w:val="00B22BF7"/>
    <w:rsid w:val="00B23EFF"/>
    <w:rsid w:val="00B24889"/>
    <w:rsid w:val="00B24E40"/>
    <w:rsid w:val="00B25F5B"/>
    <w:rsid w:val="00B27155"/>
    <w:rsid w:val="00B27BAA"/>
    <w:rsid w:val="00B30147"/>
    <w:rsid w:val="00B31E20"/>
    <w:rsid w:val="00B33150"/>
    <w:rsid w:val="00B340DA"/>
    <w:rsid w:val="00B34AF9"/>
    <w:rsid w:val="00B34B91"/>
    <w:rsid w:val="00B3520F"/>
    <w:rsid w:val="00B360BA"/>
    <w:rsid w:val="00B40DE6"/>
    <w:rsid w:val="00B4110C"/>
    <w:rsid w:val="00B426BF"/>
    <w:rsid w:val="00B42B9D"/>
    <w:rsid w:val="00B43C11"/>
    <w:rsid w:val="00B43FDF"/>
    <w:rsid w:val="00B45466"/>
    <w:rsid w:val="00B46B7E"/>
    <w:rsid w:val="00B46F19"/>
    <w:rsid w:val="00B47AFE"/>
    <w:rsid w:val="00B5088F"/>
    <w:rsid w:val="00B510BF"/>
    <w:rsid w:val="00B52E94"/>
    <w:rsid w:val="00B53290"/>
    <w:rsid w:val="00B537EC"/>
    <w:rsid w:val="00B54F26"/>
    <w:rsid w:val="00B5620E"/>
    <w:rsid w:val="00B56AFF"/>
    <w:rsid w:val="00B56D8F"/>
    <w:rsid w:val="00B57AB9"/>
    <w:rsid w:val="00B61B89"/>
    <w:rsid w:val="00B62963"/>
    <w:rsid w:val="00B62E18"/>
    <w:rsid w:val="00B62FF2"/>
    <w:rsid w:val="00B63E01"/>
    <w:rsid w:val="00B65C35"/>
    <w:rsid w:val="00B66E77"/>
    <w:rsid w:val="00B67B71"/>
    <w:rsid w:val="00B67E49"/>
    <w:rsid w:val="00B703CA"/>
    <w:rsid w:val="00B71F8E"/>
    <w:rsid w:val="00B72727"/>
    <w:rsid w:val="00B74119"/>
    <w:rsid w:val="00B75D77"/>
    <w:rsid w:val="00B8036B"/>
    <w:rsid w:val="00B80812"/>
    <w:rsid w:val="00B82B23"/>
    <w:rsid w:val="00B83533"/>
    <w:rsid w:val="00B85863"/>
    <w:rsid w:val="00B87EBE"/>
    <w:rsid w:val="00B90850"/>
    <w:rsid w:val="00B90E74"/>
    <w:rsid w:val="00B94280"/>
    <w:rsid w:val="00B9458C"/>
    <w:rsid w:val="00B94CCB"/>
    <w:rsid w:val="00B954C5"/>
    <w:rsid w:val="00B97774"/>
    <w:rsid w:val="00BA0AF0"/>
    <w:rsid w:val="00BA62B3"/>
    <w:rsid w:val="00BA6401"/>
    <w:rsid w:val="00BA7EB9"/>
    <w:rsid w:val="00BB070B"/>
    <w:rsid w:val="00BB1960"/>
    <w:rsid w:val="00BB1F90"/>
    <w:rsid w:val="00BB3992"/>
    <w:rsid w:val="00BB3BC4"/>
    <w:rsid w:val="00BB5403"/>
    <w:rsid w:val="00BB6025"/>
    <w:rsid w:val="00BB6E75"/>
    <w:rsid w:val="00BC12AA"/>
    <w:rsid w:val="00BC1B93"/>
    <w:rsid w:val="00BC1C0C"/>
    <w:rsid w:val="00BC2258"/>
    <w:rsid w:val="00BC2BB9"/>
    <w:rsid w:val="00BC2D2D"/>
    <w:rsid w:val="00BC4229"/>
    <w:rsid w:val="00BC5E62"/>
    <w:rsid w:val="00BD0204"/>
    <w:rsid w:val="00BD05AA"/>
    <w:rsid w:val="00BD0DDB"/>
    <w:rsid w:val="00BD1397"/>
    <w:rsid w:val="00BD20E1"/>
    <w:rsid w:val="00BD222A"/>
    <w:rsid w:val="00BD26DA"/>
    <w:rsid w:val="00BD3B14"/>
    <w:rsid w:val="00BD4697"/>
    <w:rsid w:val="00BD5AAC"/>
    <w:rsid w:val="00BD7204"/>
    <w:rsid w:val="00BD7C89"/>
    <w:rsid w:val="00BE05D0"/>
    <w:rsid w:val="00BE0C0C"/>
    <w:rsid w:val="00BE4E52"/>
    <w:rsid w:val="00BF0058"/>
    <w:rsid w:val="00BF16C7"/>
    <w:rsid w:val="00BF304E"/>
    <w:rsid w:val="00BF657B"/>
    <w:rsid w:val="00BF741C"/>
    <w:rsid w:val="00BF755F"/>
    <w:rsid w:val="00C00178"/>
    <w:rsid w:val="00C0217B"/>
    <w:rsid w:val="00C0333E"/>
    <w:rsid w:val="00C077A1"/>
    <w:rsid w:val="00C109C6"/>
    <w:rsid w:val="00C1765F"/>
    <w:rsid w:val="00C20250"/>
    <w:rsid w:val="00C20825"/>
    <w:rsid w:val="00C20C3B"/>
    <w:rsid w:val="00C23FB3"/>
    <w:rsid w:val="00C2527D"/>
    <w:rsid w:val="00C265BA"/>
    <w:rsid w:val="00C2682E"/>
    <w:rsid w:val="00C26C80"/>
    <w:rsid w:val="00C2778A"/>
    <w:rsid w:val="00C27924"/>
    <w:rsid w:val="00C27B21"/>
    <w:rsid w:val="00C31200"/>
    <w:rsid w:val="00C315AC"/>
    <w:rsid w:val="00C333C6"/>
    <w:rsid w:val="00C34A18"/>
    <w:rsid w:val="00C35441"/>
    <w:rsid w:val="00C365B1"/>
    <w:rsid w:val="00C370FC"/>
    <w:rsid w:val="00C43408"/>
    <w:rsid w:val="00C43D4F"/>
    <w:rsid w:val="00C4450B"/>
    <w:rsid w:val="00C44570"/>
    <w:rsid w:val="00C44B1F"/>
    <w:rsid w:val="00C44BCB"/>
    <w:rsid w:val="00C4501D"/>
    <w:rsid w:val="00C47347"/>
    <w:rsid w:val="00C50135"/>
    <w:rsid w:val="00C51B2E"/>
    <w:rsid w:val="00C520C7"/>
    <w:rsid w:val="00C542DF"/>
    <w:rsid w:val="00C54732"/>
    <w:rsid w:val="00C5594D"/>
    <w:rsid w:val="00C55C14"/>
    <w:rsid w:val="00C56CA4"/>
    <w:rsid w:val="00C56DDB"/>
    <w:rsid w:val="00C6062B"/>
    <w:rsid w:val="00C611B2"/>
    <w:rsid w:val="00C616BD"/>
    <w:rsid w:val="00C64768"/>
    <w:rsid w:val="00C658EC"/>
    <w:rsid w:val="00C6592C"/>
    <w:rsid w:val="00C66563"/>
    <w:rsid w:val="00C700DD"/>
    <w:rsid w:val="00C703A5"/>
    <w:rsid w:val="00C718B0"/>
    <w:rsid w:val="00C73856"/>
    <w:rsid w:val="00C773AA"/>
    <w:rsid w:val="00C80037"/>
    <w:rsid w:val="00C81C9D"/>
    <w:rsid w:val="00C82C32"/>
    <w:rsid w:val="00C8336A"/>
    <w:rsid w:val="00C836B1"/>
    <w:rsid w:val="00C848D3"/>
    <w:rsid w:val="00C84B03"/>
    <w:rsid w:val="00C8735F"/>
    <w:rsid w:val="00C876D5"/>
    <w:rsid w:val="00C91DE4"/>
    <w:rsid w:val="00C929DC"/>
    <w:rsid w:val="00C92FF7"/>
    <w:rsid w:val="00C9482C"/>
    <w:rsid w:val="00C94A96"/>
    <w:rsid w:val="00C951C9"/>
    <w:rsid w:val="00CA13EB"/>
    <w:rsid w:val="00CA4352"/>
    <w:rsid w:val="00CA57F5"/>
    <w:rsid w:val="00CA5F7E"/>
    <w:rsid w:val="00CA6D76"/>
    <w:rsid w:val="00CB0AFE"/>
    <w:rsid w:val="00CB42CB"/>
    <w:rsid w:val="00CB4E59"/>
    <w:rsid w:val="00CB6420"/>
    <w:rsid w:val="00CC10D8"/>
    <w:rsid w:val="00CC29A4"/>
    <w:rsid w:val="00CC5375"/>
    <w:rsid w:val="00CC5997"/>
    <w:rsid w:val="00CC5AEF"/>
    <w:rsid w:val="00CC61C9"/>
    <w:rsid w:val="00CC667F"/>
    <w:rsid w:val="00CC769E"/>
    <w:rsid w:val="00CD0017"/>
    <w:rsid w:val="00CD1E9A"/>
    <w:rsid w:val="00CD2DD2"/>
    <w:rsid w:val="00CD3726"/>
    <w:rsid w:val="00CD424E"/>
    <w:rsid w:val="00CD50B7"/>
    <w:rsid w:val="00CE1CB4"/>
    <w:rsid w:val="00CE1ED4"/>
    <w:rsid w:val="00CE44CA"/>
    <w:rsid w:val="00CE48A7"/>
    <w:rsid w:val="00CE5A8D"/>
    <w:rsid w:val="00CE6394"/>
    <w:rsid w:val="00CE6CAF"/>
    <w:rsid w:val="00CE77BC"/>
    <w:rsid w:val="00CF12C9"/>
    <w:rsid w:val="00CF1595"/>
    <w:rsid w:val="00CF1652"/>
    <w:rsid w:val="00CF1AF6"/>
    <w:rsid w:val="00CF272A"/>
    <w:rsid w:val="00CF2D29"/>
    <w:rsid w:val="00CF5323"/>
    <w:rsid w:val="00CF550F"/>
    <w:rsid w:val="00CF7B32"/>
    <w:rsid w:val="00D02321"/>
    <w:rsid w:val="00D023E5"/>
    <w:rsid w:val="00D02A6A"/>
    <w:rsid w:val="00D04424"/>
    <w:rsid w:val="00D06553"/>
    <w:rsid w:val="00D070EA"/>
    <w:rsid w:val="00D07292"/>
    <w:rsid w:val="00D10FCF"/>
    <w:rsid w:val="00D1160A"/>
    <w:rsid w:val="00D16940"/>
    <w:rsid w:val="00D17CAF"/>
    <w:rsid w:val="00D2194E"/>
    <w:rsid w:val="00D237E0"/>
    <w:rsid w:val="00D24D16"/>
    <w:rsid w:val="00D25EEE"/>
    <w:rsid w:val="00D26AD6"/>
    <w:rsid w:val="00D27CA3"/>
    <w:rsid w:val="00D30FC6"/>
    <w:rsid w:val="00D3366E"/>
    <w:rsid w:val="00D33F7F"/>
    <w:rsid w:val="00D33F87"/>
    <w:rsid w:val="00D34125"/>
    <w:rsid w:val="00D34EC2"/>
    <w:rsid w:val="00D35918"/>
    <w:rsid w:val="00D36ECC"/>
    <w:rsid w:val="00D36FEE"/>
    <w:rsid w:val="00D37AC4"/>
    <w:rsid w:val="00D4036E"/>
    <w:rsid w:val="00D40EDA"/>
    <w:rsid w:val="00D41683"/>
    <w:rsid w:val="00D41CE4"/>
    <w:rsid w:val="00D436A0"/>
    <w:rsid w:val="00D45614"/>
    <w:rsid w:val="00D51119"/>
    <w:rsid w:val="00D51D89"/>
    <w:rsid w:val="00D52DA1"/>
    <w:rsid w:val="00D53133"/>
    <w:rsid w:val="00D532D2"/>
    <w:rsid w:val="00D548FA"/>
    <w:rsid w:val="00D553AC"/>
    <w:rsid w:val="00D55EC9"/>
    <w:rsid w:val="00D57B88"/>
    <w:rsid w:val="00D6127A"/>
    <w:rsid w:val="00D62A04"/>
    <w:rsid w:val="00D64764"/>
    <w:rsid w:val="00D71EB3"/>
    <w:rsid w:val="00D735D5"/>
    <w:rsid w:val="00D740BF"/>
    <w:rsid w:val="00D747C7"/>
    <w:rsid w:val="00D7677F"/>
    <w:rsid w:val="00D77A4A"/>
    <w:rsid w:val="00D77F5E"/>
    <w:rsid w:val="00D8176E"/>
    <w:rsid w:val="00D83E3E"/>
    <w:rsid w:val="00D841AB"/>
    <w:rsid w:val="00D853CD"/>
    <w:rsid w:val="00D8550A"/>
    <w:rsid w:val="00D85C91"/>
    <w:rsid w:val="00D8653B"/>
    <w:rsid w:val="00D87359"/>
    <w:rsid w:val="00D918EB"/>
    <w:rsid w:val="00D9302A"/>
    <w:rsid w:val="00D93835"/>
    <w:rsid w:val="00D9547E"/>
    <w:rsid w:val="00D95E1A"/>
    <w:rsid w:val="00D96F48"/>
    <w:rsid w:val="00D9709C"/>
    <w:rsid w:val="00D97B25"/>
    <w:rsid w:val="00D97BF5"/>
    <w:rsid w:val="00DA0C23"/>
    <w:rsid w:val="00DA2088"/>
    <w:rsid w:val="00DA2765"/>
    <w:rsid w:val="00DA2A66"/>
    <w:rsid w:val="00DA59EF"/>
    <w:rsid w:val="00DA5F34"/>
    <w:rsid w:val="00DA79F2"/>
    <w:rsid w:val="00DB0F58"/>
    <w:rsid w:val="00DB1E17"/>
    <w:rsid w:val="00DB2C0D"/>
    <w:rsid w:val="00DB36EA"/>
    <w:rsid w:val="00DB3B2D"/>
    <w:rsid w:val="00DB427B"/>
    <w:rsid w:val="00DC225D"/>
    <w:rsid w:val="00DC2703"/>
    <w:rsid w:val="00DC2C20"/>
    <w:rsid w:val="00DC366E"/>
    <w:rsid w:val="00DC63F3"/>
    <w:rsid w:val="00DD1747"/>
    <w:rsid w:val="00DD405B"/>
    <w:rsid w:val="00DD5907"/>
    <w:rsid w:val="00DD6BB8"/>
    <w:rsid w:val="00DD755B"/>
    <w:rsid w:val="00DE02DE"/>
    <w:rsid w:val="00DE3A73"/>
    <w:rsid w:val="00DF07AB"/>
    <w:rsid w:val="00DF2F9C"/>
    <w:rsid w:val="00DF30EC"/>
    <w:rsid w:val="00DF36D8"/>
    <w:rsid w:val="00DF50D0"/>
    <w:rsid w:val="00DF62A5"/>
    <w:rsid w:val="00DF7E42"/>
    <w:rsid w:val="00E004E6"/>
    <w:rsid w:val="00E00603"/>
    <w:rsid w:val="00E01962"/>
    <w:rsid w:val="00E03264"/>
    <w:rsid w:val="00E0768F"/>
    <w:rsid w:val="00E112D1"/>
    <w:rsid w:val="00E11499"/>
    <w:rsid w:val="00E11745"/>
    <w:rsid w:val="00E122B9"/>
    <w:rsid w:val="00E149E1"/>
    <w:rsid w:val="00E15235"/>
    <w:rsid w:val="00E166EA"/>
    <w:rsid w:val="00E16A73"/>
    <w:rsid w:val="00E20168"/>
    <w:rsid w:val="00E20C68"/>
    <w:rsid w:val="00E2195C"/>
    <w:rsid w:val="00E21A6B"/>
    <w:rsid w:val="00E2275B"/>
    <w:rsid w:val="00E22EB7"/>
    <w:rsid w:val="00E250BC"/>
    <w:rsid w:val="00E25A2A"/>
    <w:rsid w:val="00E270EB"/>
    <w:rsid w:val="00E3164E"/>
    <w:rsid w:val="00E31AF0"/>
    <w:rsid w:val="00E33EC8"/>
    <w:rsid w:val="00E33FC8"/>
    <w:rsid w:val="00E3559C"/>
    <w:rsid w:val="00E3703D"/>
    <w:rsid w:val="00E40AC3"/>
    <w:rsid w:val="00E444FF"/>
    <w:rsid w:val="00E45E5F"/>
    <w:rsid w:val="00E4703E"/>
    <w:rsid w:val="00E47618"/>
    <w:rsid w:val="00E47891"/>
    <w:rsid w:val="00E501FC"/>
    <w:rsid w:val="00E5267F"/>
    <w:rsid w:val="00E53309"/>
    <w:rsid w:val="00E54EFF"/>
    <w:rsid w:val="00E57117"/>
    <w:rsid w:val="00E6325E"/>
    <w:rsid w:val="00E632C0"/>
    <w:rsid w:val="00E642C2"/>
    <w:rsid w:val="00E647EB"/>
    <w:rsid w:val="00E64BB3"/>
    <w:rsid w:val="00E6519D"/>
    <w:rsid w:val="00E6639B"/>
    <w:rsid w:val="00E734FF"/>
    <w:rsid w:val="00E76CBE"/>
    <w:rsid w:val="00E80C8C"/>
    <w:rsid w:val="00E811FF"/>
    <w:rsid w:val="00E83571"/>
    <w:rsid w:val="00E83D97"/>
    <w:rsid w:val="00E84497"/>
    <w:rsid w:val="00E84645"/>
    <w:rsid w:val="00E84730"/>
    <w:rsid w:val="00E84AF9"/>
    <w:rsid w:val="00E86BD5"/>
    <w:rsid w:val="00E96560"/>
    <w:rsid w:val="00EA06E1"/>
    <w:rsid w:val="00EA0A9D"/>
    <w:rsid w:val="00EA10D9"/>
    <w:rsid w:val="00EA11D9"/>
    <w:rsid w:val="00EA195B"/>
    <w:rsid w:val="00EA1A39"/>
    <w:rsid w:val="00EA1FED"/>
    <w:rsid w:val="00EA28AB"/>
    <w:rsid w:val="00EA30C3"/>
    <w:rsid w:val="00EA3227"/>
    <w:rsid w:val="00EA4211"/>
    <w:rsid w:val="00EA6B6B"/>
    <w:rsid w:val="00EA7D7B"/>
    <w:rsid w:val="00EB0B2A"/>
    <w:rsid w:val="00EB0F61"/>
    <w:rsid w:val="00EB125E"/>
    <w:rsid w:val="00EB13A7"/>
    <w:rsid w:val="00EB1CCC"/>
    <w:rsid w:val="00EB3EA5"/>
    <w:rsid w:val="00EB4056"/>
    <w:rsid w:val="00EB5905"/>
    <w:rsid w:val="00EB7EB6"/>
    <w:rsid w:val="00EB7FE4"/>
    <w:rsid w:val="00EC070A"/>
    <w:rsid w:val="00EC1059"/>
    <w:rsid w:val="00EC23B4"/>
    <w:rsid w:val="00EC5E27"/>
    <w:rsid w:val="00EC66CF"/>
    <w:rsid w:val="00ED13B6"/>
    <w:rsid w:val="00ED2435"/>
    <w:rsid w:val="00ED2F0E"/>
    <w:rsid w:val="00ED3201"/>
    <w:rsid w:val="00ED32AE"/>
    <w:rsid w:val="00ED353F"/>
    <w:rsid w:val="00ED39B9"/>
    <w:rsid w:val="00ED519E"/>
    <w:rsid w:val="00ED5CFE"/>
    <w:rsid w:val="00EE03B1"/>
    <w:rsid w:val="00EE0E18"/>
    <w:rsid w:val="00EE328D"/>
    <w:rsid w:val="00EE32E0"/>
    <w:rsid w:val="00EE4736"/>
    <w:rsid w:val="00EE4C4D"/>
    <w:rsid w:val="00EE5AC8"/>
    <w:rsid w:val="00EF06A0"/>
    <w:rsid w:val="00EF183A"/>
    <w:rsid w:val="00EF1DB4"/>
    <w:rsid w:val="00EF2541"/>
    <w:rsid w:val="00EF3BF7"/>
    <w:rsid w:val="00EF4DD1"/>
    <w:rsid w:val="00EF63CD"/>
    <w:rsid w:val="00EF7066"/>
    <w:rsid w:val="00EF7F80"/>
    <w:rsid w:val="00F00AF3"/>
    <w:rsid w:val="00F00F60"/>
    <w:rsid w:val="00F02649"/>
    <w:rsid w:val="00F02D52"/>
    <w:rsid w:val="00F0609A"/>
    <w:rsid w:val="00F10449"/>
    <w:rsid w:val="00F108F4"/>
    <w:rsid w:val="00F11642"/>
    <w:rsid w:val="00F12CFD"/>
    <w:rsid w:val="00F1442B"/>
    <w:rsid w:val="00F152A1"/>
    <w:rsid w:val="00F1571D"/>
    <w:rsid w:val="00F15BCC"/>
    <w:rsid w:val="00F16489"/>
    <w:rsid w:val="00F16861"/>
    <w:rsid w:val="00F16E5C"/>
    <w:rsid w:val="00F17ABC"/>
    <w:rsid w:val="00F20E1F"/>
    <w:rsid w:val="00F216A2"/>
    <w:rsid w:val="00F243BB"/>
    <w:rsid w:val="00F24ED8"/>
    <w:rsid w:val="00F260EC"/>
    <w:rsid w:val="00F2753D"/>
    <w:rsid w:val="00F31DDC"/>
    <w:rsid w:val="00F32485"/>
    <w:rsid w:val="00F3589A"/>
    <w:rsid w:val="00F4193A"/>
    <w:rsid w:val="00F4320D"/>
    <w:rsid w:val="00F44A8F"/>
    <w:rsid w:val="00F44FDA"/>
    <w:rsid w:val="00F46855"/>
    <w:rsid w:val="00F47ACB"/>
    <w:rsid w:val="00F50041"/>
    <w:rsid w:val="00F53006"/>
    <w:rsid w:val="00F55F60"/>
    <w:rsid w:val="00F5673F"/>
    <w:rsid w:val="00F6049D"/>
    <w:rsid w:val="00F60F41"/>
    <w:rsid w:val="00F62179"/>
    <w:rsid w:val="00F62618"/>
    <w:rsid w:val="00F6291E"/>
    <w:rsid w:val="00F63585"/>
    <w:rsid w:val="00F66D37"/>
    <w:rsid w:val="00F71F6A"/>
    <w:rsid w:val="00F7435A"/>
    <w:rsid w:val="00F74C83"/>
    <w:rsid w:val="00F7570D"/>
    <w:rsid w:val="00F76D52"/>
    <w:rsid w:val="00F80847"/>
    <w:rsid w:val="00F82CCF"/>
    <w:rsid w:val="00F83263"/>
    <w:rsid w:val="00F83E0B"/>
    <w:rsid w:val="00F83E53"/>
    <w:rsid w:val="00F85624"/>
    <w:rsid w:val="00F85E44"/>
    <w:rsid w:val="00F9079F"/>
    <w:rsid w:val="00F91018"/>
    <w:rsid w:val="00F95323"/>
    <w:rsid w:val="00F96FFD"/>
    <w:rsid w:val="00F979E0"/>
    <w:rsid w:val="00F97E44"/>
    <w:rsid w:val="00FA09EF"/>
    <w:rsid w:val="00FA12BB"/>
    <w:rsid w:val="00FA1A4C"/>
    <w:rsid w:val="00FA4A97"/>
    <w:rsid w:val="00FA50B8"/>
    <w:rsid w:val="00FA590F"/>
    <w:rsid w:val="00FA7F6A"/>
    <w:rsid w:val="00FB0348"/>
    <w:rsid w:val="00FB1346"/>
    <w:rsid w:val="00FB16CC"/>
    <w:rsid w:val="00FB3077"/>
    <w:rsid w:val="00FB3675"/>
    <w:rsid w:val="00FB4086"/>
    <w:rsid w:val="00FB4684"/>
    <w:rsid w:val="00FB533D"/>
    <w:rsid w:val="00FB6A10"/>
    <w:rsid w:val="00FB72EB"/>
    <w:rsid w:val="00FC34F2"/>
    <w:rsid w:val="00FC4016"/>
    <w:rsid w:val="00FC5AAB"/>
    <w:rsid w:val="00FC6FE4"/>
    <w:rsid w:val="00FC7A31"/>
    <w:rsid w:val="00FD082E"/>
    <w:rsid w:val="00FD153D"/>
    <w:rsid w:val="00FD1574"/>
    <w:rsid w:val="00FD3A2A"/>
    <w:rsid w:val="00FD6168"/>
    <w:rsid w:val="00FD6FD8"/>
    <w:rsid w:val="00FD735D"/>
    <w:rsid w:val="00FE0400"/>
    <w:rsid w:val="00FE10F6"/>
    <w:rsid w:val="00FE1CA8"/>
    <w:rsid w:val="00FE4A13"/>
    <w:rsid w:val="00FE69A5"/>
    <w:rsid w:val="00FF0D41"/>
    <w:rsid w:val="00FF0EC9"/>
    <w:rsid w:val="00FF1088"/>
    <w:rsid w:val="00FF1571"/>
    <w:rsid w:val="00FF2E3E"/>
    <w:rsid w:val="00FF412C"/>
    <w:rsid w:val="00FF44BB"/>
    <w:rsid w:val="00FF7201"/>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CBDF086"/>
  <w15:docId w15:val="{917CFCD8-76F8-479C-B906-732F018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18"/>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EE"/>
    <w:pPr>
      <w:tabs>
        <w:tab w:val="center" w:pos="4680"/>
        <w:tab w:val="right" w:pos="9360"/>
      </w:tabs>
    </w:pPr>
    <w:rPr>
      <w:sz w:val="22"/>
    </w:rPr>
  </w:style>
  <w:style w:type="character" w:customStyle="1" w:styleId="HeaderChar">
    <w:name w:val="Header Char"/>
    <w:basedOn w:val="DefaultParagraphFont"/>
    <w:link w:val="Header"/>
    <w:uiPriority w:val="99"/>
    <w:rsid w:val="00323DEE"/>
  </w:style>
  <w:style w:type="paragraph" w:styleId="Footer">
    <w:name w:val="footer"/>
    <w:basedOn w:val="Normal"/>
    <w:link w:val="FooterChar"/>
    <w:uiPriority w:val="99"/>
    <w:unhideWhenUsed/>
    <w:rsid w:val="00323DEE"/>
    <w:pPr>
      <w:tabs>
        <w:tab w:val="center" w:pos="4680"/>
        <w:tab w:val="right" w:pos="9360"/>
      </w:tabs>
    </w:pPr>
    <w:rPr>
      <w:sz w:val="22"/>
    </w:rPr>
  </w:style>
  <w:style w:type="character" w:customStyle="1" w:styleId="FooterChar">
    <w:name w:val="Footer Char"/>
    <w:basedOn w:val="DefaultParagraphFont"/>
    <w:link w:val="Footer"/>
    <w:uiPriority w:val="99"/>
    <w:rsid w:val="00323DEE"/>
  </w:style>
  <w:style w:type="paragraph" w:customStyle="1" w:styleId="FaxHeading">
    <w:name w:val="Fax Heading"/>
    <w:basedOn w:val="Normal"/>
    <w:qFormat/>
    <w:rsid w:val="00323DEE"/>
    <w:pPr>
      <w:spacing w:after="400" w:line="360" w:lineRule="auto"/>
      <w:ind w:left="-86"/>
      <w:outlineLvl w:val="0"/>
    </w:pPr>
    <w:rPr>
      <w:color w:val="D9D9D9" w:themeColor="background1" w:themeShade="D9"/>
      <w:sz w:val="96"/>
    </w:rPr>
  </w:style>
  <w:style w:type="table" w:styleId="TableGrid">
    <w:name w:val="Table Grid"/>
    <w:basedOn w:val="TableNormal"/>
    <w:uiPriority w:val="1"/>
    <w:rsid w:val="00323D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BodyText">
    <w:name w:val="Fax Body Text"/>
    <w:basedOn w:val="Normal"/>
    <w:qFormat/>
    <w:rsid w:val="00323DEE"/>
    <w:pPr>
      <w:framePr w:hSpace="180" w:wrap="around" w:vAnchor="text" w:hAnchor="text" w:y="55"/>
    </w:pPr>
  </w:style>
  <w:style w:type="paragraph" w:styleId="BalloonText">
    <w:name w:val="Balloon Text"/>
    <w:basedOn w:val="Normal"/>
    <w:link w:val="BalloonTextChar"/>
    <w:uiPriority w:val="99"/>
    <w:semiHidden/>
    <w:unhideWhenUsed/>
    <w:rsid w:val="00323DEE"/>
    <w:rPr>
      <w:rFonts w:ascii="Tahoma" w:hAnsi="Tahoma" w:cs="Tahoma"/>
      <w:sz w:val="16"/>
      <w:szCs w:val="16"/>
    </w:rPr>
  </w:style>
  <w:style w:type="character" w:customStyle="1" w:styleId="BalloonTextChar">
    <w:name w:val="Balloon Text Char"/>
    <w:basedOn w:val="DefaultParagraphFont"/>
    <w:link w:val="BalloonText"/>
    <w:uiPriority w:val="99"/>
    <w:semiHidden/>
    <w:rsid w:val="00323DEE"/>
    <w:rPr>
      <w:rFonts w:ascii="Tahoma" w:hAnsi="Tahoma" w:cs="Tahoma"/>
      <w:sz w:val="16"/>
      <w:szCs w:val="16"/>
    </w:rPr>
  </w:style>
  <w:style w:type="character" w:styleId="PlaceholderText">
    <w:name w:val="Placeholder Text"/>
    <w:basedOn w:val="DefaultParagraphFont"/>
    <w:uiPriority w:val="99"/>
    <w:semiHidden/>
    <w:rsid w:val="00FB16CC"/>
    <w:rPr>
      <w:color w:val="808080"/>
    </w:rPr>
  </w:style>
  <w:style w:type="paragraph" w:styleId="ListParagraph">
    <w:name w:val="List Paragraph"/>
    <w:basedOn w:val="Normal"/>
    <w:uiPriority w:val="34"/>
    <w:qFormat/>
    <w:rsid w:val="003E53B3"/>
    <w:pPr>
      <w:ind w:left="720"/>
      <w:contextualSpacing/>
    </w:pPr>
  </w:style>
  <w:style w:type="character" w:styleId="Hyperlink">
    <w:name w:val="Hyperlink"/>
    <w:basedOn w:val="DefaultParagraphFont"/>
    <w:uiPriority w:val="99"/>
    <w:unhideWhenUsed/>
    <w:rsid w:val="003E53B3"/>
    <w:rPr>
      <w:color w:val="0000FF" w:themeColor="hyperlink"/>
      <w:u w:val="single"/>
    </w:rPr>
  </w:style>
  <w:style w:type="character" w:styleId="CommentReference">
    <w:name w:val="annotation reference"/>
    <w:basedOn w:val="DefaultParagraphFont"/>
    <w:uiPriority w:val="99"/>
    <w:semiHidden/>
    <w:unhideWhenUsed/>
    <w:rsid w:val="0028209C"/>
    <w:rPr>
      <w:sz w:val="16"/>
      <w:szCs w:val="16"/>
    </w:rPr>
  </w:style>
  <w:style w:type="paragraph" w:styleId="CommentText">
    <w:name w:val="annotation text"/>
    <w:basedOn w:val="Normal"/>
    <w:link w:val="CommentTextChar"/>
    <w:uiPriority w:val="99"/>
    <w:semiHidden/>
    <w:unhideWhenUsed/>
    <w:rsid w:val="0028209C"/>
    <w:rPr>
      <w:sz w:val="20"/>
      <w:szCs w:val="20"/>
    </w:rPr>
  </w:style>
  <w:style w:type="character" w:customStyle="1" w:styleId="CommentTextChar">
    <w:name w:val="Comment Text Char"/>
    <w:basedOn w:val="DefaultParagraphFont"/>
    <w:link w:val="CommentText"/>
    <w:uiPriority w:val="99"/>
    <w:semiHidden/>
    <w:rsid w:val="0028209C"/>
    <w:rPr>
      <w:sz w:val="20"/>
      <w:szCs w:val="20"/>
    </w:rPr>
  </w:style>
  <w:style w:type="paragraph" w:styleId="CommentSubject">
    <w:name w:val="annotation subject"/>
    <w:basedOn w:val="CommentText"/>
    <w:next w:val="CommentText"/>
    <w:link w:val="CommentSubjectChar"/>
    <w:uiPriority w:val="99"/>
    <w:semiHidden/>
    <w:unhideWhenUsed/>
    <w:rsid w:val="0028209C"/>
    <w:rPr>
      <w:b/>
      <w:bCs/>
    </w:rPr>
  </w:style>
  <w:style w:type="character" w:customStyle="1" w:styleId="CommentSubjectChar">
    <w:name w:val="Comment Subject Char"/>
    <w:basedOn w:val="CommentTextChar"/>
    <w:link w:val="CommentSubject"/>
    <w:uiPriority w:val="99"/>
    <w:semiHidden/>
    <w:rsid w:val="0028209C"/>
    <w:rPr>
      <w:b/>
      <w:bCs/>
      <w:sz w:val="20"/>
      <w:szCs w:val="20"/>
    </w:rPr>
  </w:style>
  <w:style w:type="paragraph" w:styleId="Revision">
    <w:name w:val="Revision"/>
    <w:hidden/>
    <w:uiPriority w:val="99"/>
    <w:semiHidden/>
    <w:rsid w:val="001B0664"/>
    <w:pPr>
      <w:spacing w:after="0" w:line="240" w:lineRule="auto"/>
    </w:pPr>
    <w:rPr>
      <w:sz w:val="18"/>
    </w:rPr>
  </w:style>
  <w:style w:type="paragraph" w:styleId="NoSpacing">
    <w:name w:val="No Spacing"/>
    <w:uiPriority w:val="1"/>
    <w:qFormat/>
    <w:rsid w:val="000D0882"/>
    <w:pPr>
      <w:spacing w:after="0" w:line="240" w:lineRule="auto"/>
    </w:pPr>
    <w:rPr>
      <w:rFonts w:eastAsiaTheme="minorEastAsia"/>
      <w:lang w:eastAsia="zh-CN"/>
    </w:rPr>
  </w:style>
  <w:style w:type="paragraph" w:styleId="NormalWeb">
    <w:name w:val="Normal (Web)"/>
    <w:basedOn w:val="Normal"/>
    <w:uiPriority w:val="99"/>
    <w:unhideWhenUsed/>
    <w:rsid w:val="005E25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3123">
      <w:bodyDiv w:val="1"/>
      <w:marLeft w:val="0"/>
      <w:marRight w:val="0"/>
      <w:marTop w:val="0"/>
      <w:marBottom w:val="0"/>
      <w:divBdr>
        <w:top w:val="none" w:sz="0" w:space="0" w:color="auto"/>
        <w:left w:val="none" w:sz="0" w:space="0" w:color="auto"/>
        <w:bottom w:val="none" w:sz="0" w:space="0" w:color="auto"/>
        <w:right w:val="none" w:sz="0" w:space="0" w:color="auto"/>
      </w:divBdr>
      <w:divsChild>
        <w:div w:id="808285483">
          <w:marLeft w:val="547"/>
          <w:marRight w:val="0"/>
          <w:marTop w:val="0"/>
          <w:marBottom w:val="0"/>
          <w:divBdr>
            <w:top w:val="none" w:sz="0" w:space="0" w:color="auto"/>
            <w:left w:val="none" w:sz="0" w:space="0" w:color="auto"/>
            <w:bottom w:val="none" w:sz="0" w:space="0" w:color="auto"/>
            <w:right w:val="none" w:sz="0" w:space="0" w:color="auto"/>
          </w:divBdr>
        </w:div>
        <w:div w:id="2125876635">
          <w:marLeft w:val="547"/>
          <w:marRight w:val="0"/>
          <w:marTop w:val="0"/>
          <w:marBottom w:val="0"/>
          <w:divBdr>
            <w:top w:val="none" w:sz="0" w:space="0" w:color="auto"/>
            <w:left w:val="none" w:sz="0" w:space="0" w:color="auto"/>
            <w:bottom w:val="none" w:sz="0" w:space="0" w:color="auto"/>
            <w:right w:val="none" w:sz="0" w:space="0" w:color="auto"/>
          </w:divBdr>
        </w:div>
        <w:div w:id="122427701">
          <w:marLeft w:val="547"/>
          <w:marRight w:val="0"/>
          <w:marTop w:val="0"/>
          <w:marBottom w:val="0"/>
          <w:divBdr>
            <w:top w:val="none" w:sz="0" w:space="0" w:color="auto"/>
            <w:left w:val="none" w:sz="0" w:space="0" w:color="auto"/>
            <w:bottom w:val="none" w:sz="0" w:space="0" w:color="auto"/>
            <w:right w:val="none" w:sz="0" w:space="0" w:color="auto"/>
          </w:divBdr>
        </w:div>
      </w:divsChild>
    </w:div>
    <w:div w:id="316619488">
      <w:bodyDiv w:val="1"/>
      <w:marLeft w:val="0"/>
      <w:marRight w:val="0"/>
      <w:marTop w:val="0"/>
      <w:marBottom w:val="0"/>
      <w:divBdr>
        <w:top w:val="none" w:sz="0" w:space="0" w:color="auto"/>
        <w:left w:val="none" w:sz="0" w:space="0" w:color="auto"/>
        <w:bottom w:val="none" w:sz="0" w:space="0" w:color="auto"/>
        <w:right w:val="none" w:sz="0" w:space="0" w:color="auto"/>
      </w:divBdr>
    </w:div>
    <w:div w:id="524825724">
      <w:bodyDiv w:val="1"/>
      <w:marLeft w:val="0"/>
      <w:marRight w:val="0"/>
      <w:marTop w:val="0"/>
      <w:marBottom w:val="0"/>
      <w:divBdr>
        <w:top w:val="none" w:sz="0" w:space="0" w:color="auto"/>
        <w:left w:val="none" w:sz="0" w:space="0" w:color="auto"/>
        <w:bottom w:val="none" w:sz="0" w:space="0" w:color="auto"/>
        <w:right w:val="none" w:sz="0" w:space="0" w:color="auto"/>
      </w:divBdr>
      <w:divsChild>
        <w:div w:id="1389497567">
          <w:marLeft w:val="274"/>
          <w:marRight w:val="0"/>
          <w:marTop w:val="0"/>
          <w:marBottom w:val="0"/>
          <w:divBdr>
            <w:top w:val="none" w:sz="0" w:space="0" w:color="auto"/>
            <w:left w:val="none" w:sz="0" w:space="0" w:color="auto"/>
            <w:bottom w:val="none" w:sz="0" w:space="0" w:color="auto"/>
            <w:right w:val="none" w:sz="0" w:space="0" w:color="auto"/>
          </w:divBdr>
        </w:div>
        <w:div w:id="261229252">
          <w:marLeft w:val="274"/>
          <w:marRight w:val="0"/>
          <w:marTop w:val="0"/>
          <w:marBottom w:val="0"/>
          <w:divBdr>
            <w:top w:val="none" w:sz="0" w:space="0" w:color="auto"/>
            <w:left w:val="none" w:sz="0" w:space="0" w:color="auto"/>
            <w:bottom w:val="none" w:sz="0" w:space="0" w:color="auto"/>
            <w:right w:val="none" w:sz="0" w:space="0" w:color="auto"/>
          </w:divBdr>
        </w:div>
        <w:div w:id="508718469">
          <w:marLeft w:val="274"/>
          <w:marRight w:val="0"/>
          <w:marTop w:val="0"/>
          <w:marBottom w:val="0"/>
          <w:divBdr>
            <w:top w:val="none" w:sz="0" w:space="0" w:color="auto"/>
            <w:left w:val="none" w:sz="0" w:space="0" w:color="auto"/>
            <w:bottom w:val="none" w:sz="0" w:space="0" w:color="auto"/>
            <w:right w:val="none" w:sz="0" w:space="0" w:color="auto"/>
          </w:divBdr>
        </w:div>
        <w:div w:id="1841509252">
          <w:marLeft w:val="274"/>
          <w:marRight w:val="0"/>
          <w:marTop w:val="0"/>
          <w:marBottom w:val="0"/>
          <w:divBdr>
            <w:top w:val="none" w:sz="0" w:space="0" w:color="auto"/>
            <w:left w:val="none" w:sz="0" w:space="0" w:color="auto"/>
            <w:bottom w:val="none" w:sz="0" w:space="0" w:color="auto"/>
            <w:right w:val="none" w:sz="0" w:space="0" w:color="auto"/>
          </w:divBdr>
        </w:div>
        <w:div w:id="383649682">
          <w:marLeft w:val="274"/>
          <w:marRight w:val="0"/>
          <w:marTop w:val="0"/>
          <w:marBottom w:val="0"/>
          <w:divBdr>
            <w:top w:val="none" w:sz="0" w:space="0" w:color="auto"/>
            <w:left w:val="none" w:sz="0" w:space="0" w:color="auto"/>
            <w:bottom w:val="none" w:sz="0" w:space="0" w:color="auto"/>
            <w:right w:val="none" w:sz="0" w:space="0" w:color="auto"/>
          </w:divBdr>
        </w:div>
        <w:div w:id="932057411">
          <w:marLeft w:val="274"/>
          <w:marRight w:val="0"/>
          <w:marTop w:val="0"/>
          <w:marBottom w:val="0"/>
          <w:divBdr>
            <w:top w:val="none" w:sz="0" w:space="0" w:color="auto"/>
            <w:left w:val="none" w:sz="0" w:space="0" w:color="auto"/>
            <w:bottom w:val="none" w:sz="0" w:space="0" w:color="auto"/>
            <w:right w:val="none" w:sz="0" w:space="0" w:color="auto"/>
          </w:divBdr>
        </w:div>
        <w:div w:id="858467772">
          <w:marLeft w:val="274"/>
          <w:marRight w:val="0"/>
          <w:marTop w:val="0"/>
          <w:marBottom w:val="0"/>
          <w:divBdr>
            <w:top w:val="none" w:sz="0" w:space="0" w:color="auto"/>
            <w:left w:val="none" w:sz="0" w:space="0" w:color="auto"/>
            <w:bottom w:val="none" w:sz="0" w:space="0" w:color="auto"/>
            <w:right w:val="none" w:sz="0" w:space="0" w:color="auto"/>
          </w:divBdr>
        </w:div>
      </w:divsChild>
    </w:div>
    <w:div w:id="688026071">
      <w:bodyDiv w:val="1"/>
      <w:marLeft w:val="0"/>
      <w:marRight w:val="0"/>
      <w:marTop w:val="0"/>
      <w:marBottom w:val="0"/>
      <w:divBdr>
        <w:top w:val="none" w:sz="0" w:space="0" w:color="auto"/>
        <w:left w:val="none" w:sz="0" w:space="0" w:color="auto"/>
        <w:bottom w:val="none" w:sz="0" w:space="0" w:color="auto"/>
        <w:right w:val="none" w:sz="0" w:space="0" w:color="auto"/>
      </w:divBdr>
      <w:divsChild>
        <w:div w:id="1946958522">
          <w:marLeft w:val="274"/>
          <w:marRight w:val="0"/>
          <w:marTop w:val="0"/>
          <w:marBottom w:val="0"/>
          <w:divBdr>
            <w:top w:val="none" w:sz="0" w:space="0" w:color="auto"/>
            <w:left w:val="none" w:sz="0" w:space="0" w:color="auto"/>
            <w:bottom w:val="none" w:sz="0" w:space="0" w:color="auto"/>
            <w:right w:val="none" w:sz="0" w:space="0" w:color="auto"/>
          </w:divBdr>
        </w:div>
        <w:div w:id="977301834">
          <w:marLeft w:val="274"/>
          <w:marRight w:val="0"/>
          <w:marTop w:val="0"/>
          <w:marBottom w:val="0"/>
          <w:divBdr>
            <w:top w:val="none" w:sz="0" w:space="0" w:color="auto"/>
            <w:left w:val="none" w:sz="0" w:space="0" w:color="auto"/>
            <w:bottom w:val="none" w:sz="0" w:space="0" w:color="auto"/>
            <w:right w:val="none" w:sz="0" w:space="0" w:color="auto"/>
          </w:divBdr>
        </w:div>
        <w:div w:id="685792776">
          <w:marLeft w:val="274"/>
          <w:marRight w:val="0"/>
          <w:marTop w:val="0"/>
          <w:marBottom w:val="0"/>
          <w:divBdr>
            <w:top w:val="none" w:sz="0" w:space="0" w:color="auto"/>
            <w:left w:val="none" w:sz="0" w:space="0" w:color="auto"/>
            <w:bottom w:val="none" w:sz="0" w:space="0" w:color="auto"/>
            <w:right w:val="none" w:sz="0" w:space="0" w:color="auto"/>
          </w:divBdr>
        </w:div>
        <w:div w:id="205408535">
          <w:marLeft w:val="274"/>
          <w:marRight w:val="0"/>
          <w:marTop w:val="0"/>
          <w:marBottom w:val="0"/>
          <w:divBdr>
            <w:top w:val="none" w:sz="0" w:space="0" w:color="auto"/>
            <w:left w:val="none" w:sz="0" w:space="0" w:color="auto"/>
            <w:bottom w:val="none" w:sz="0" w:space="0" w:color="auto"/>
            <w:right w:val="none" w:sz="0" w:space="0" w:color="auto"/>
          </w:divBdr>
        </w:div>
        <w:div w:id="1379090197">
          <w:marLeft w:val="274"/>
          <w:marRight w:val="0"/>
          <w:marTop w:val="0"/>
          <w:marBottom w:val="0"/>
          <w:divBdr>
            <w:top w:val="none" w:sz="0" w:space="0" w:color="auto"/>
            <w:left w:val="none" w:sz="0" w:space="0" w:color="auto"/>
            <w:bottom w:val="none" w:sz="0" w:space="0" w:color="auto"/>
            <w:right w:val="none" w:sz="0" w:space="0" w:color="auto"/>
          </w:divBdr>
        </w:div>
        <w:div w:id="608899902">
          <w:marLeft w:val="274"/>
          <w:marRight w:val="0"/>
          <w:marTop w:val="0"/>
          <w:marBottom w:val="0"/>
          <w:divBdr>
            <w:top w:val="none" w:sz="0" w:space="0" w:color="auto"/>
            <w:left w:val="none" w:sz="0" w:space="0" w:color="auto"/>
            <w:bottom w:val="none" w:sz="0" w:space="0" w:color="auto"/>
            <w:right w:val="none" w:sz="0" w:space="0" w:color="auto"/>
          </w:divBdr>
        </w:div>
        <w:div w:id="430931407">
          <w:marLeft w:val="274"/>
          <w:marRight w:val="0"/>
          <w:marTop w:val="0"/>
          <w:marBottom w:val="0"/>
          <w:divBdr>
            <w:top w:val="none" w:sz="0" w:space="0" w:color="auto"/>
            <w:left w:val="none" w:sz="0" w:space="0" w:color="auto"/>
            <w:bottom w:val="none" w:sz="0" w:space="0" w:color="auto"/>
            <w:right w:val="none" w:sz="0" w:space="0" w:color="auto"/>
          </w:divBdr>
        </w:div>
      </w:divsChild>
    </w:div>
    <w:div w:id="792409834">
      <w:bodyDiv w:val="1"/>
      <w:marLeft w:val="0"/>
      <w:marRight w:val="0"/>
      <w:marTop w:val="0"/>
      <w:marBottom w:val="0"/>
      <w:divBdr>
        <w:top w:val="none" w:sz="0" w:space="0" w:color="auto"/>
        <w:left w:val="none" w:sz="0" w:space="0" w:color="auto"/>
        <w:bottom w:val="none" w:sz="0" w:space="0" w:color="auto"/>
        <w:right w:val="none" w:sz="0" w:space="0" w:color="auto"/>
      </w:divBdr>
    </w:div>
    <w:div w:id="801341302">
      <w:bodyDiv w:val="1"/>
      <w:marLeft w:val="0"/>
      <w:marRight w:val="0"/>
      <w:marTop w:val="0"/>
      <w:marBottom w:val="0"/>
      <w:divBdr>
        <w:top w:val="none" w:sz="0" w:space="0" w:color="auto"/>
        <w:left w:val="none" w:sz="0" w:space="0" w:color="auto"/>
        <w:bottom w:val="none" w:sz="0" w:space="0" w:color="auto"/>
        <w:right w:val="none" w:sz="0" w:space="0" w:color="auto"/>
      </w:divBdr>
    </w:div>
    <w:div w:id="843276906">
      <w:bodyDiv w:val="1"/>
      <w:marLeft w:val="0"/>
      <w:marRight w:val="0"/>
      <w:marTop w:val="0"/>
      <w:marBottom w:val="0"/>
      <w:divBdr>
        <w:top w:val="none" w:sz="0" w:space="0" w:color="auto"/>
        <w:left w:val="none" w:sz="0" w:space="0" w:color="auto"/>
        <w:bottom w:val="none" w:sz="0" w:space="0" w:color="auto"/>
        <w:right w:val="none" w:sz="0" w:space="0" w:color="auto"/>
      </w:divBdr>
    </w:div>
    <w:div w:id="889807695">
      <w:bodyDiv w:val="1"/>
      <w:marLeft w:val="0"/>
      <w:marRight w:val="0"/>
      <w:marTop w:val="0"/>
      <w:marBottom w:val="0"/>
      <w:divBdr>
        <w:top w:val="none" w:sz="0" w:space="0" w:color="auto"/>
        <w:left w:val="none" w:sz="0" w:space="0" w:color="auto"/>
        <w:bottom w:val="none" w:sz="0" w:space="0" w:color="auto"/>
        <w:right w:val="none" w:sz="0" w:space="0" w:color="auto"/>
      </w:divBdr>
    </w:div>
    <w:div w:id="906569335">
      <w:bodyDiv w:val="1"/>
      <w:marLeft w:val="0"/>
      <w:marRight w:val="0"/>
      <w:marTop w:val="0"/>
      <w:marBottom w:val="0"/>
      <w:divBdr>
        <w:top w:val="none" w:sz="0" w:space="0" w:color="auto"/>
        <w:left w:val="none" w:sz="0" w:space="0" w:color="auto"/>
        <w:bottom w:val="none" w:sz="0" w:space="0" w:color="auto"/>
        <w:right w:val="none" w:sz="0" w:space="0" w:color="auto"/>
      </w:divBdr>
    </w:div>
    <w:div w:id="916331625">
      <w:bodyDiv w:val="1"/>
      <w:marLeft w:val="0"/>
      <w:marRight w:val="0"/>
      <w:marTop w:val="0"/>
      <w:marBottom w:val="0"/>
      <w:divBdr>
        <w:top w:val="none" w:sz="0" w:space="0" w:color="auto"/>
        <w:left w:val="none" w:sz="0" w:space="0" w:color="auto"/>
        <w:bottom w:val="none" w:sz="0" w:space="0" w:color="auto"/>
        <w:right w:val="none" w:sz="0" w:space="0" w:color="auto"/>
      </w:divBdr>
      <w:divsChild>
        <w:div w:id="1419642749">
          <w:marLeft w:val="446"/>
          <w:marRight w:val="0"/>
          <w:marTop w:val="0"/>
          <w:marBottom w:val="0"/>
          <w:divBdr>
            <w:top w:val="none" w:sz="0" w:space="0" w:color="auto"/>
            <w:left w:val="none" w:sz="0" w:space="0" w:color="auto"/>
            <w:bottom w:val="none" w:sz="0" w:space="0" w:color="auto"/>
            <w:right w:val="none" w:sz="0" w:space="0" w:color="auto"/>
          </w:divBdr>
        </w:div>
        <w:div w:id="1309243844">
          <w:marLeft w:val="446"/>
          <w:marRight w:val="0"/>
          <w:marTop w:val="0"/>
          <w:marBottom w:val="0"/>
          <w:divBdr>
            <w:top w:val="none" w:sz="0" w:space="0" w:color="auto"/>
            <w:left w:val="none" w:sz="0" w:space="0" w:color="auto"/>
            <w:bottom w:val="none" w:sz="0" w:space="0" w:color="auto"/>
            <w:right w:val="none" w:sz="0" w:space="0" w:color="auto"/>
          </w:divBdr>
        </w:div>
        <w:div w:id="1136525814">
          <w:marLeft w:val="446"/>
          <w:marRight w:val="0"/>
          <w:marTop w:val="0"/>
          <w:marBottom w:val="0"/>
          <w:divBdr>
            <w:top w:val="none" w:sz="0" w:space="0" w:color="auto"/>
            <w:left w:val="none" w:sz="0" w:space="0" w:color="auto"/>
            <w:bottom w:val="none" w:sz="0" w:space="0" w:color="auto"/>
            <w:right w:val="none" w:sz="0" w:space="0" w:color="auto"/>
          </w:divBdr>
        </w:div>
        <w:div w:id="1763836204">
          <w:marLeft w:val="446"/>
          <w:marRight w:val="0"/>
          <w:marTop w:val="0"/>
          <w:marBottom w:val="0"/>
          <w:divBdr>
            <w:top w:val="none" w:sz="0" w:space="0" w:color="auto"/>
            <w:left w:val="none" w:sz="0" w:space="0" w:color="auto"/>
            <w:bottom w:val="none" w:sz="0" w:space="0" w:color="auto"/>
            <w:right w:val="none" w:sz="0" w:space="0" w:color="auto"/>
          </w:divBdr>
        </w:div>
        <w:div w:id="1139765895">
          <w:marLeft w:val="446"/>
          <w:marRight w:val="0"/>
          <w:marTop w:val="0"/>
          <w:marBottom w:val="0"/>
          <w:divBdr>
            <w:top w:val="none" w:sz="0" w:space="0" w:color="auto"/>
            <w:left w:val="none" w:sz="0" w:space="0" w:color="auto"/>
            <w:bottom w:val="none" w:sz="0" w:space="0" w:color="auto"/>
            <w:right w:val="none" w:sz="0" w:space="0" w:color="auto"/>
          </w:divBdr>
        </w:div>
        <w:div w:id="72089657">
          <w:marLeft w:val="446"/>
          <w:marRight w:val="0"/>
          <w:marTop w:val="0"/>
          <w:marBottom w:val="0"/>
          <w:divBdr>
            <w:top w:val="none" w:sz="0" w:space="0" w:color="auto"/>
            <w:left w:val="none" w:sz="0" w:space="0" w:color="auto"/>
            <w:bottom w:val="none" w:sz="0" w:space="0" w:color="auto"/>
            <w:right w:val="none" w:sz="0" w:space="0" w:color="auto"/>
          </w:divBdr>
        </w:div>
        <w:div w:id="664555314">
          <w:marLeft w:val="446"/>
          <w:marRight w:val="0"/>
          <w:marTop w:val="0"/>
          <w:marBottom w:val="0"/>
          <w:divBdr>
            <w:top w:val="none" w:sz="0" w:space="0" w:color="auto"/>
            <w:left w:val="none" w:sz="0" w:space="0" w:color="auto"/>
            <w:bottom w:val="none" w:sz="0" w:space="0" w:color="auto"/>
            <w:right w:val="none" w:sz="0" w:space="0" w:color="auto"/>
          </w:divBdr>
        </w:div>
        <w:div w:id="330260913">
          <w:marLeft w:val="446"/>
          <w:marRight w:val="0"/>
          <w:marTop w:val="0"/>
          <w:marBottom w:val="0"/>
          <w:divBdr>
            <w:top w:val="none" w:sz="0" w:space="0" w:color="auto"/>
            <w:left w:val="none" w:sz="0" w:space="0" w:color="auto"/>
            <w:bottom w:val="none" w:sz="0" w:space="0" w:color="auto"/>
            <w:right w:val="none" w:sz="0" w:space="0" w:color="auto"/>
          </w:divBdr>
        </w:div>
        <w:div w:id="390927089">
          <w:marLeft w:val="446"/>
          <w:marRight w:val="0"/>
          <w:marTop w:val="0"/>
          <w:marBottom w:val="0"/>
          <w:divBdr>
            <w:top w:val="none" w:sz="0" w:space="0" w:color="auto"/>
            <w:left w:val="none" w:sz="0" w:space="0" w:color="auto"/>
            <w:bottom w:val="none" w:sz="0" w:space="0" w:color="auto"/>
            <w:right w:val="none" w:sz="0" w:space="0" w:color="auto"/>
          </w:divBdr>
        </w:div>
      </w:divsChild>
    </w:div>
    <w:div w:id="932399584">
      <w:bodyDiv w:val="1"/>
      <w:marLeft w:val="0"/>
      <w:marRight w:val="0"/>
      <w:marTop w:val="0"/>
      <w:marBottom w:val="0"/>
      <w:divBdr>
        <w:top w:val="none" w:sz="0" w:space="0" w:color="auto"/>
        <w:left w:val="none" w:sz="0" w:space="0" w:color="auto"/>
        <w:bottom w:val="none" w:sz="0" w:space="0" w:color="auto"/>
        <w:right w:val="none" w:sz="0" w:space="0" w:color="auto"/>
      </w:divBdr>
    </w:div>
    <w:div w:id="945431268">
      <w:bodyDiv w:val="1"/>
      <w:marLeft w:val="0"/>
      <w:marRight w:val="0"/>
      <w:marTop w:val="0"/>
      <w:marBottom w:val="0"/>
      <w:divBdr>
        <w:top w:val="none" w:sz="0" w:space="0" w:color="auto"/>
        <w:left w:val="none" w:sz="0" w:space="0" w:color="auto"/>
        <w:bottom w:val="none" w:sz="0" w:space="0" w:color="auto"/>
        <w:right w:val="none" w:sz="0" w:space="0" w:color="auto"/>
      </w:divBdr>
    </w:div>
    <w:div w:id="1005938667">
      <w:bodyDiv w:val="1"/>
      <w:marLeft w:val="0"/>
      <w:marRight w:val="0"/>
      <w:marTop w:val="0"/>
      <w:marBottom w:val="0"/>
      <w:divBdr>
        <w:top w:val="none" w:sz="0" w:space="0" w:color="auto"/>
        <w:left w:val="none" w:sz="0" w:space="0" w:color="auto"/>
        <w:bottom w:val="none" w:sz="0" w:space="0" w:color="auto"/>
        <w:right w:val="none" w:sz="0" w:space="0" w:color="auto"/>
      </w:divBdr>
    </w:div>
    <w:div w:id="1013721871">
      <w:bodyDiv w:val="1"/>
      <w:marLeft w:val="0"/>
      <w:marRight w:val="0"/>
      <w:marTop w:val="0"/>
      <w:marBottom w:val="0"/>
      <w:divBdr>
        <w:top w:val="none" w:sz="0" w:space="0" w:color="auto"/>
        <w:left w:val="none" w:sz="0" w:space="0" w:color="auto"/>
        <w:bottom w:val="none" w:sz="0" w:space="0" w:color="auto"/>
        <w:right w:val="none" w:sz="0" w:space="0" w:color="auto"/>
      </w:divBdr>
    </w:div>
    <w:div w:id="1047679928">
      <w:bodyDiv w:val="1"/>
      <w:marLeft w:val="0"/>
      <w:marRight w:val="0"/>
      <w:marTop w:val="0"/>
      <w:marBottom w:val="0"/>
      <w:divBdr>
        <w:top w:val="none" w:sz="0" w:space="0" w:color="auto"/>
        <w:left w:val="none" w:sz="0" w:space="0" w:color="auto"/>
        <w:bottom w:val="none" w:sz="0" w:space="0" w:color="auto"/>
        <w:right w:val="none" w:sz="0" w:space="0" w:color="auto"/>
      </w:divBdr>
      <w:divsChild>
        <w:div w:id="339352639">
          <w:marLeft w:val="274"/>
          <w:marRight w:val="0"/>
          <w:marTop w:val="0"/>
          <w:marBottom w:val="0"/>
          <w:divBdr>
            <w:top w:val="none" w:sz="0" w:space="0" w:color="auto"/>
            <w:left w:val="none" w:sz="0" w:space="0" w:color="auto"/>
            <w:bottom w:val="none" w:sz="0" w:space="0" w:color="auto"/>
            <w:right w:val="none" w:sz="0" w:space="0" w:color="auto"/>
          </w:divBdr>
        </w:div>
        <w:div w:id="2066223343">
          <w:marLeft w:val="274"/>
          <w:marRight w:val="0"/>
          <w:marTop w:val="0"/>
          <w:marBottom w:val="0"/>
          <w:divBdr>
            <w:top w:val="none" w:sz="0" w:space="0" w:color="auto"/>
            <w:left w:val="none" w:sz="0" w:space="0" w:color="auto"/>
            <w:bottom w:val="none" w:sz="0" w:space="0" w:color="auto"/>
            <w:right w:val="none" w:sz="0" w:space="0" w:color="auto"/>
          </w:divBdr>
        </w:div>
        <w:div w:id="1384714708">
          <w:marLeft w:val="274"/>
          <w:marRight w:val="0"/>
          <w:marTop w:val="0"/>
          <w:marBottom w:val="0"/>
          <w:divBdr>
            <w:top w:val="none" w:sz="0" w:space="0" w:color="auto"/>
            <w:left w:val="none" w:sz="0" w:space="0" w:color="auto"/>
            <w:bottom w:val="none" w:sz="0" w:space="0" w:color="auto"/>
            <w:right w:val="none" w:sz="0" w:space="0" w:color="auto"/>
          </w:divBdr>
        </w:div>
        <w:div w:id="993996534">
          <w:marLeft w:val="274"/>
          <w:marRight w:val="0"/>
          <w:marTop w:val="0"/>
          <w:marBottom w:val="0"/>
          <w:divBdr>
            <w:top w:val="none" w:sz="0" w:space="0" w:color="auto"/>
            <w:left w:val="none" w:sz="0" w:space="0" w:color="auto"/>
            <w:bottom w:val="none" w:sz="0" w:space="0" w:color="auto"/>
            <w:right w:val="none" w:sz="0" w:space="0" w:color="auto"/>
          </w:divBdr>
        </w:div>
        <w:div w:id="766653429">
          <w:marLeft w:val="274"/>
          <w:marRight w:val="0"/>
          <w:marTop w:val="0"/>
          <w:marBottom w:val="0"/>
          <w:divBdr>
            <w:top w:val="none" w:sz="0" w:space="0" w:color="auto"/>
            <w:left w:val="none" w:sz="0" w:space="0" w:color="auto"/>
            <w:bottom w:val="none" w:sz="0" w:space="0" w:color="auto"/>
            <w:right w:val="none" w:sz="0" w:space="0" w:color="auto"/>
          </w:divBdr>
        </w:div>
        <w:div w:id="472985625">
          <w:marLeft w:val="274"/>
          <w:marRight w:val="0"/>
          <w:marTop w:val="0"/>
          <w:marBottom w:val="0"/>
          <w:divBdr>
            <w:top w:val="none" w:sz="0" w:space="0" w:color="auto"/>
            <w:left w:val="none" w:sz="0" w:space="0" w:color="auto"/>
            <w:bottom w:val="none" w:sz="0" w:space="0" w:color="auto"/>
            <w:right w:val="none" w:sz="0" w:space="0" w:color="auto"/>
          </w:divBdr>
        </w:div>
        <w:div w:id="1300460293">
          <w:marLeft w:val="274"/>
          <w:marRight w:val="0"/>
          <w:marTop w:val="0"/>
          <w:marBottom w:val="0"/>
          <w:divBdr>
            <w:top w:val="none" w:sz="0" w:space="0" w:color="auto"/>
            <w:left w:val="none" w:sz="0" w:space="0" w:color="auto"/>
            <w:bottom w:val="none" w:sz="0" w:space="0" w:color="auto"/>
            <w:right w:val="none" w:sz="0" w:space="0" w:color="auto"/>
          </w:divBdr>
        </w:div>
      </w:divsChild>
    </w:div>
    <w:div w:id="1088884499">
      <w:bodyDiv w:val="1"/>
      <w:marLeft w:val="0"/>
      <w:marRight w:val="0"/>
      <w:marTop w:val="0"/>
      <w:marBottom w:val="0"/>
      <w:divBdr>
        <w:top w:val="none" w:sz="0" w:space="0" w:color="auto"/>
        <w:left w:val="none" w:sz="0" w:space="0" w:color="auto"/>
        <w:bottom w:val="none" w:sz="0" w:space="0" w:color="auto"/>
        <w:right w:val="none" w:sz="0" w:space="0" w:color="auto"/>
      </w:divBdr>
      <w:divsChild>
        <w:div w:id="1157839374">
          <w:marLeft w:val="274"/>
          <w:marRight w:val="0"/>
          <w:marTop w:val="0"/>
          <w:marBottom w:val="0"/>
          <w:divBdr>
            <w:top w:val="none" w:sz="0" w:space="0" w:color="auto"/>
            <w:left w:val="none" w:sz="0" w:space="0" w:color="auto"/>
            <w:bottom w:val="none" w:sz="0" w:space="0" w:color="auto"/>
            <w:right w:val="none" w:sz="0" w:space="0" w:color="auto"/>
          </w:divBdr>
        </w:div>
        <w:div w:id="930625983">
          <w:marLeft w:val="274"/>
          <w:marRight w:val="0"/>
          <w:marTop w:val="0"/>
          <w:marBottom w:val="0"/>
          <w:divBdr>
            <w:top w:val="none" w:sz="0" w:space="0" w:color="auto"/>
            <w:left w:val="none" w:sz="0" w:space="0" w:color="auto"/>
            <w:bottom w:val="none" w:sz="0" w:space="0" w:color="auto"/>
            <w:right w:val="none" w:sz="0" w:space="0" w:color="auto"/>
          </w:divBdr>
        </w:div>
        <w:div w:id="326175419">
          <w:marLeft w:val="274"/>
          <w:marRight w:val="0"/>
          <w:marTop w:val="0"/>
          <w:marBottom w:val="0"/>
          <w:divBdr>
            <w:top w:val="none" w:sz="0" w:space="0" w:color="auto"/>
            <w:left w:val="none" w:sz="0" w:space="0" w:color="auto"/>
            <w:bottom w:val="none" w:sz="0" w:space="0" w:color="auto"/>
            <w:right w:val="none" w:sz="0" w:space="0" w:color="auto"/>
          </w:divBdr>
        </w:div>
      </w:divsChild>
    </w:div>
    <w:div w:id="1089929593">
      <w:bodyDiv w:val="1"/>
      <w:marLeft w:val="0"/>
      <w:marRight w:val="0"/>
      <w:marTop w:val="0"/>
      <w:marBottom w:val="0"/>
      <w:divBdr>
        <w:top w:val="none" w:sz="0" w:space="0" w:color="auto"/>
        <w:left w:val="none" w:sz="0" w:space="0" w:color="auto"/>
        <w:bottom w:val="none" w:sz="0" w:space="0" w:color="auto"/>
        <w:right w:val="none" w:sz="0" w:space="0" w:color="auto"/>
      </w:divBdr>
    </w:div>
    <w:div w:id="1214393404">
      <w:bodyDiv w:val="1"/>
      <w:marLeft w:val="0"/>
      <w:marRight w:val="0"/>
      <w:marTop w:val="0"/>
      <w:marBottom w:val="0"/>
      <w:divBdr>
        <w:top w:val="none" w:sz="0" w:space="0" w:color="auto"/>
        <w:left w:val="none" w:sz="0" w:space="0" w:color="auto"/>
        <w:bottom w:val="none" w:sz="0" w:space="0" w:color="auto"/>
        <w:right w:val="none" w:sz="0" w:space="0" w:color="auto"/>
      </w:divBdr>
      <w:divsChild>
        <w:div w:id="1403482911">
          <w:marLeft w:val="274"/>
          <w:marRight w:val="0"/>
          <w:marTop w:val="0"/>
          <w:marBottom w:val="0"/>
          <w:divBdr>
            <w:top w:val="none" w:sz="0" w:space="0" w:color="auto"/>
            <w:left w:val="none" w:sz="0" w:space="0" w:color="auto"/>
            <w:bottom w:val="none" w:sz="0" w:space="0" w:color="auto"/>
            <w:right w:val="none" w:sz="0" w:space="0" w:color="auto"/>
          </w:divBdr>
        </w:div>
        <w:div w:id="973488768">
          <w:marLeft w:val="274"/>
          <w:marRight w:val="0"/>
          <w:marTop w:val="0"/>
          <w:marBottom w:val="0"/>
          <w:divBdr>
            <w:top w:val="none" w:sz="0" w:space="0" w:color="auto"/>
            <w:left w:val="none" w:sz="0" w:space="0" w:color="auto"/>
            <w:bottom w:val="none" w:sz="0" w:space="0" w:color="auto"/>
            <w:right w:val="none" w:sz="0" w:space="0" w:color="auto"/>
          </w:divBdr>
        </w:div>
      </w:divsChild>
    </w:div>
    <w:div w:id="1236166795">
      <w:bodyDiv w:val="1"/>
      <w:marLeft w:val="0"/>
      <w:marRight w:val="0"/>
      <w:marTop w:val="0"/>
      <w:marBottom w:val="0"/>
      <w:divBdr>
        <w:top w:val="none" w:sz="0" w:space="0" w:color="auto"/>
        <w:left w:val="none" w:sz="0" w:space="0" w:color="auto"/>
        <w:bottom w:val="none" w:sz="0" w:space="0" w:color="auto"/>
        <w:right w:val="none" w:sz="0" w:space="0" w:color="auto"/>
      </w:divBdr>
    </w:div>
    <w:div w:id="1250231786">
      <w:bodyDiv w:val="1"/>
      <w:marLeft w:val="0"/>
      <w:marRight w:val="0"/>
      <w:marTop w:val="0"/>
      <w:marBottom w:val="0"/>
      <w:divBdr>
        <w:top w:val="none" w:sz="0" w:space="0" w:color="auto"/>
        <w:left w:val="none" w:sz="0" w:space="0" w:color="auto"/>
        <w:bottom w:val="none" w:sz="0" w:space="0" w:color="auto"/>
        <w:right w:val="none" w:sz="0" w:space="0" w:color="auto"/>
      </w:divBdr>
    </w:div>
    <w:div w:id="1352992750">
      <w:bodyDiv w:val="1"/>
      <w:marLeft w:val="0"/>
      <w:marRight w:val="0"/>
      <w:marTop w:val="0"/>
      <w:marBottom w:val="0"/>
      <w:divBdr>
        <w:top w:val="none" w:sz="0" w:space="0" w:color="auto"/>
        <w:left w:val="none" w:sz="0" w:space="0" w:color="auto"/>
        <w:bottom w:val="none" w:sz="0" w:space="0" w:color="auto"/>
        <w:right w:val="none" w:sz="0" w:space="0" w:color="auto"/>
      </w:divBdr>
    </w:div>
    <w:div w:id="1358307911">
      <w:bodyDiv w:val="1"/>
      <w:marLeft w:val="0"/>
      <w:marRight w:val="0"/>
      <w:marTop w:val="0"/>
      <w:marBottom w:val="0"/>
      <w:divBdr>
        <w:top w:val="none" w:sz="0" w:space="0" w:color="auto"/>
        <w:left w:val="none" w:sz="0" w:space="0" w:color="auto"/>
        <w:bottom w:val="none" w:sz="0" w:space="0" w:color="auto"/>
        <w:right w:val="none" w:sz="0" w:space="0" w:color="auto"/>
      </w:divBdr>
      <w:divsChild>
        <w:div w:id="1454597053">
          <w:marLeft w:val="446"/>
          <w:marRight w:val="0"/>
          <w:marTop w:val="0"/>
          <w:marBottom w:val="0"/>
          <w:divBdr>
            <w:top w:val="none" w:sz="0" w:space="0" w:color="auto"/>
            <w:left w:val="none" w:sz="0" w:space="0" w:color="auto"/>
            <w:bottom w:val="none" w:sz="0" w:space="0" w:color="auto"/>
            <w:right w:val="none" w:sz="0" w:space="0" w:color="auto"/>
          </w:divBdr>
        </w:div>
        <w:div w:id="1896964104">
          <w:marLeft w:val="446"/>
          <w:marRight w:val="0"/>
          <w:marTop w:val="0"/>
          <w:marBottom w:val="0"/>
          <w:divBdr>
            <w:top w:val="none" w:sz="0" w:space="0" w:color="auto"/>
            <w:left w:val="none" w:sz="0" w:space="0" w:color="auto"/>
            <w:bottom w:val="none" w:sz="0" w:space="0" w:color="auto"/>
            <w:right w:val="none" w:sz="0" w:space="0" w:color="auto"/>
          </w:divBdr>
        </w:div>
        <w:div w:id="204874556">
          <w:marLeft w:val="446"/>
          <w:marRight w:val="0"/>
          <w:marTop w:val="0"/>
          <w:marBottom w:val="0"/>
          <w:divBdr>
            <w:top w:val="none" w:sz="0" w:space="0" w:color="auto"/>
            <w:left w:val="none" w:sz="0" w:space="0" w:color="auto"/>
            <w:bottom w:val="none" w:sz="0" w:space="0" w:color="auto"/>
            <w:right w:val="none" w:sz="0" w:space="0" w:color="auto"/>
          </w:divBdr>
        </w:div>
        <w:div w:id="1021206979">
          <w:marLeft w:val="446"/>
          <w:marRight w:val="0"/>
          <w:marTop w:val="0"/>
          <w:marBottom w:val="0"/>
          <w:divBdr>
            <w:top w:val="none" w:sz="0" w:space="0" w:color="auto"/>
            <w:left w:val="none" w:sz="0" w:space="0" w:color="auto"/>
            <w:bottom w:val="none" w:sz="0" w:space="0" w:color="auto"/>
            <w:right w:val="none" w:sz="0" w:space="0" w:color="auto"/>
          </w:divBdr>
        </w:div>
        <w:div w:id="714551441">
          <w:marLeft w:val="446"/>
          <w:marRight w:val="0"/>
          <w:marTop w:val="0"/>
          <w:marBottom w:val="0"/>
          <w:divBdr>
            <w:top w:val="none" w:sz="0" w:space="0" w:color="auto"/>
            <w:left w:val="none" w:sz="0" w:space="0" w:color="auto"/>
            <w:bottom w:val="none" w:sz="0" w:space="0" w:color="auto"/>
            <w:right w:val="none" w:sz="0" w:space="0" w:color="auto"/>
          </w:divBdr>
        </w:div>
      </w:divsChild>
    </w:div>
    <w:div w:id="1367682946">
      <w:bodyDiv w:val="1"/>
      <w:marLeft w:val="0"/>
      <w:marRight w:val="0"/>
      <w:marTop w:val="0"/>
      <w:marBottom w:val="0"/>
      <w:divBdr>
        <w:top w:val="none" w:sz="0" w:space="0" w:color="auto"/>
        <w:left w:val="none" w:sz="0" w:space="0" w:color="auto"/>
        <w:bottom w:val="none" w:sz="0" w:space="0" w:color="auto"/>
        <w:right w:val="none" w:sz="0" w:space="0" w:color="auto"/>
      </w:divBdr>
      <w:divsChild>
        <w:div w:id="2068330944">
          <w:marLeft w:val="274"/>
          <w:marRight w:val="0"/>
          <w:marTop w:val="0"/>
          <w:marBottom w:val="0"/>
          <w:divBdr>
            <w:top w:val="none" w:sz="0" w:space="0" w:color="auto"/>
            <w:left w:val="none" w:sz="0" w:space="0" w:color="auto"/>
            <w:bottom w:val="none" w:sz="0" w:space="0" w:color="auto"/>
            <w:right w:val="none" w:sz="0" w:space="0" w:color="auto"/>
          </w:divBdr>
        </w:div>
        <w:div w:id="1640257001">
          <w:marLeft w:val="274"/>
          <w:marRight w:val="0"/>
          <w:marTop w:val="0"/>
          <w:marBottom w:val="0"/>
          <w:divBdr>
            <w:top w:val="none" w:sz="0" w:space="0" w:color="auto"/>
            <w:left w:val="none" w:sz="0" w:space="0" w:color="auto"/>
            <w:bottom w:val="none" w:sz="0" w:space="0" w:color="auto"/>
            <w:right w:val="none" w:sz="0" w:space="0" w:color="auto"/>
          </w:divBdr>
        </w:div>
        <w:div w:id="853155859">
          <w:marLeft w:val="274"/>
          <w:marRight w:val="0"/>
          <w:marTop w:val="0"/>
          <w:marBottom w:val="0"/>
          <w:divBdr>
            <w:top w:val="none" w:sz="0" w:space="0" w:color="auto"/>
            <w:left w:val="none" w:sz="0" w:space="0" w:color="auto"/>
            <w:bottom w:val="none" w:sz="0" w:space="0" w:color="auto"/>
            <w:right w:val="none" w:sz="0" w:space="0" w:color="auto"/>
          </w:divBdr>
        </w:div>
        <w:div w:id="680280002">
          <w:marLeft w:val="274"/>
          <w:marRight w:val="0"/>
          <w:marTop w:val="0"/>
          <w:marBottom w:val="0"/>
          <w:divBdr>
            <w:top w:val="none" w:sz="0" w:space="0" w:color="auto"/>
            <w:left w:val="none" w:sz="0" w:space="0" w:color="auto"/>
            <w:bottom w:val="none" w:sz="0" w:space="0" w:color="auto"/>
            <w:right w:val="none" w:sz="0" w:space="0" w:color="auto"/>
          </w:divBdr>
        </w:div>
        <w:div w:id="815800513">
          <w:marLeft w:val="274"/>
          <w:marRight w:val="0"/>
          <w:marTop w:val="0"/>
          <w:marBottom w:val="0"/>
          <w:divBdr>
            <w:top w:val="none" w:sz="0" w:space="0" w:color="auto"/>
            <w:left w:val="none" w:sz="0" w:space="0" w:color="auto"/>
            <w:bottom w:val="none" w:sz="0" w:space="0" w:color="auto"/>
            <w:right w:val="none" w:sz="0" w:space="0" w:color="auto"/>
          </w:divBdr>
        </w:div>
        <w:div w:id="960265202">
          <w:marLeft w:val="274"/>
          <w:marRight w:val="0"/>
          <w:marTop w:val="0"/>
          <w:marBottom w:val="0"/>
          <w:divBdr>
            <w:top w:val="none" w:sz="0" w:space="0" w:color="auto"/>
            <w:left w:val="none" w:sz="0" w:space="0" w:color="auto"/>
            <w:bottom w:val="none" w:sz="0" w:space="0" w:color="auto"/>
            <w:right w:val="none" w:sz="0" w:space="0" w:color="auto"/>
          </w:divBdr>
        </w:div>
        <w:div w:id="403334939">
          <w:marLeft w:val="274"/>
          <w:marRight w:val="0"/>
          <w:marTop w:val="0"/>
          <w:marBottom w:val="0"/>
          <w:divBdr>
            <w:top w:val="none" w:sz="0" w:space="0" w:color="auto"/>
            <w:left w:val="none" w:sz="0" w:space="0" w:color="auto"/>
            <w:bottom w:val="none" w:sz="0" w:space="0" w:color="auto"/>
            <w:right w:val="none" w:sz="0" w:space="0" w:color="auto"/>
          </w:divBdr>
        </w:div>
        <w:div w:id="835921741">
          <w:marLeft w:val="274"/>
          <w:marRight w:val="0"/>
          <w:marTop w:val="0"/>
          <w:marBottom w:val="0"/>
          <w:divBdr>
            <w:top w:val="none" w:sz="0" w:space="0" w:color="auto"/>
            <w:left w:val="none" w:sz="0" w:space="0" w:color="auto"/>
            <w:bottom w:val="none" w:sz="0" w:space="0" w:color="auto"/>
            <w:right w:val="none" w:sz="0" w:space="0" w:color="auto"/>
          </w:divBdr>
        </w:div>
      </w:divsChild>
    </w:div>
    <w:div w:id="1448354840">
      <w:bodyDiv w:val="1"/>
      <w:marLeft w:val="0"/>
      <w:marRight w:val="0"/>
      <w:marTop w:val="0"/>
      <w:marBottom w:val="0"/>
      <w:divBdr>
        <w:top w:val="none" w:sz="0" w:space="0" w:color="auto"/>
        <w:left w:val="none" w:sz="0" w:space="0" w:color="auto"/>
        <w:bottom w:val="none" w:sz="0" w:space="0" w:color="auto"/>
        <w:right w:val="none" w:sz="0" w:space="0" w:color="auto"/>
      </w:divBdr>
      <w:divsChild>
        <w:div w:id="113208738">
          <w:marLeft w:val="274"/>
          <w:marRight w:val="0"/>
          <w:marTop w:val="0"/>
          <w:marBottom w:val="0"/>
          <w:divBdr>
            <w:top w:val="none" w:sz="0" w:space="0" w:color="auto"/>
            <w:left w:val="none" w:sz="0" w:space="0" w:color="auto"/>
            <w:bottom w:val="none" w:sz="0" w:space="0" w:color="auto"/>
            <w:right w:val="none" w:sz="0" w:space="0" w:color="auto"/>
          </w:divBdr>
        </w:div>
        <w:div w:id="1343554243">
          <w:marLeft w:val="274"/>
          <w:marRight w:val="0"/>
          <w:marTop w:val="0"/>
          <w:marBottom w:val="0"/>
          <w:divBdr>
            <w:top w:val="none" w:sz="0" w:space="0" w:color="auto"/>
            <w:left w:val="none" w:sz="0" w:space="0" w:color="auto"/>
            <w:bottom w:val="none" w:sz="0" w:space="0" w:color="auto"/>
            <w:right w:val="none" w:sz="0" w:space="0" w:color="auto"/>
          </w:divBdr>
        </w:div>
        <w:div w:id="770466018">
          <w:marLeft w:val="274"/>
          <w:marRight w:val="0"/>
          <w:marTop w:val="0"/>
          <w:marBottom w:val="0"/>
          <w:divBdr>
            <w:top w:val="none" w:sz="0" w:space="0" w:color="auto"/>
            <w:left w:val="none" w:sz="0" w:space="0" w:color="auto"/>
            <w:bottom w:val="none" w:sz="0" w:space="0" w:color="auto"/>
            <w:right w:val="none" w:sz="0" w:space="0" w:color="auto"/>
          </w:divBdr>
        </w:div>
        <w:div w:id="1080639661">
          <w:marLeft w:val="274"/>
          <w:marRight w:val="0"/>
          <w:marTop w:val="0"/>
          <w:marBottom w:val="0"/>
          <w:divBdr>
            <w:top w:val="none" w:sz="0" w:space="0" w:color="auto"/>
            <w:left w:val="none" w:sz="0" w:space="0" w:color="auto"/>
            <w:bottom w:val="none" w:sz="0" w:space="0" w:color="auto"/>
            <w:right w:val="none" w:sz="0" w:space="0" w:color="auto"/>
          </w:divBdr>
        </w:div>
      </w:divsChild>
    </w:div>
    <w:div w:id="1498498882">
      <w:bodyDiv w:val="1"/>
      <w:marLeft w:val="0"/>
      <w:marRight w:val="0"/>
      <w:marTop w:val="0"/>
      <w:marBottom w:val="0"/>
      <w:divBdr>
        <w:top w:val="none" w:sz="0" w:space="0" w:color="auto"/>
        <w:left w:val="none" w:sz="0" w:space="0" w:color="auto"/>
        <w:bottom w:val="none" w:sz="0" w:space="0" w:color="auto"/>
        <w:right w:val="none" w:sz="0" w:space="0" w:color="auto"/>
      </w:divBdr>
      <w:divsChild>
        <w:div w:id="590545861">
          <w:marLeft w:val="274"/>
          <w:marRight w:val="0"/>
          <w:marTop w:val="0"/>
          <w:marBottom w:val="0"/>
          <w:divBdr>
            <w:top w:val="none" w:sz="0" w:space="0" w:color="auto"/>
            <w:left w:val="none" w:sz="0" w:space="0" w:color="auto"/>
            <w:bottom w:val="none" w:sz="0" w:space="0" w:color="auto"/>
            <w:right w:val="none" w:sz="0" w:space="0" w:color="auto"/>
          </w:divBdr>
        </w:div>
        <w:div w:id="928078096">
          <w:marLeft w:val="274"/>
          <w:marRight w:val="0"/>
          <w:marTop w:val="0"/>
          <w:marBottom w:val="0"/>
          <w:divBdr>
            <w:top w:val="none" w:sz="0" w:space="0" w:color="auto"/>
            <w:left w:val="none" w:sz="0" w:space="0" w:color="auto"/>
            <w:bottom w:val="none" w:sz="0" w:space="0" w:color="auto"/>
            <w:right w:val="none" w:sz="0" w:space="0" w:color="auto"/>
          </w:divBdr>
        </w:div>
        <w:div w:id="390857313">
          <w:marLeft w:val="274"/>
          <w:marRight w:val="0"/>
          <w:marTop w:val="0"/>
          <w:marBottom w:val="0"/>
          <w:divBdr>
            <w:top w:val="none" w:sz="0" w:space="0" w:color="auto"/>
            <w:left w:val="none" w:sz="0" w:space="0" w:color="auto"/>
            <w:bottom w:val="none" w:sz="0" w:space="0" w:color="auto"/>
            <w:right w:val="none" w:sz="0" w:space="0" w:color="auto"/>
          </w:divBdr>
        </w:div>
        <w:div w:id="670722635">
          <w:marLeft w:val="274"/>
          <w:marRight w:val="0"/>
          <w:marTop w:val="0"/>
          <w:marBottom w:val="0"/>
          <w:divBdr>
            <w:top w:val="none" w:sz="0" w:space="0" w:color="auto"/>
            <w:left w:val="none" w:sz="0" w:space="0" w:color="auto"/>
            <w:bottom w:val="none" w:sz="0" w:space="0" w:color="auto"/>
            <w:right w:val="none" w:sz="0" w:space="0" w:color="auto"/>
          </w:divBdr>
        </w:div>
        <w:div w:id="86728528">
          <w:marLeft w:val="274"/>
          <w:marRight w:val="0"/>
          <w:marTop w:val="0"/>
          <w:marBottom w:val="0"/>
          <w:divBdr>
            <w:top w:val="none" w:sz="0" w:space="0" w:color="auto"/>
            <w:left w:val="none" w:sz="0" w:space="0" w:color="auto"/>
            <w:bottom w:val="none" w:sz="0" w:space="0" w:color="auto"/>
            <w:right w:val="none" w:sz="0" w:space="0" w:color="auto"/>
          </w:divBdr>
        </w:div>
        <w:div w:id="773785503">
          <w:marLeft w:val="274"/>
          <w:marRight w:val="0"/>
          <w:marTop w:val="0"/>
          <w:marBottom w:val="0"/>
          <w:divBdr>
            <w:top w:val="none" w:sz="0" w:space="0" w:color="auto"/>
            <w:left w:val="none" w:sz="0" w:space="0" w:color="auto"/>
            <w:bottom w:val="none" w:sz="0" w:space="0" w:color="auto"/>
            <w:right w:val="none" w:sz="0" w:space="0" w:color="auto"/>
          </w:divBdr>
        </w:div>
        <w:div w:id="947156973">
          <w:marLeft w:val="274"/>
          <w:marRight w:val="0"/>
          <w:marTop w:val="0"/>
          <w:marBottom w:val="0"/>
          <w:divBdr>
            <w:top w:val="none" w:sz="0" w:space="0" w:color="auto"/>
            <w:left w:val="none" w:sz="0" w:space="0" w:color="auto"/>
            <w:bottom w:val="none" w:sz="0" w:space="0" w:color="auto"/>
            <w:right w:val="none" w:sz="0" w:space="0" w:color="auto"/>
          </w:divBdr>
        </w:div>
      </w:divsChild>
    </w:div>
    <w:div w:id="1522622545">
      <w:bodyDiv w:val="1"/>
      <w:marLeft w:val="0"/>
      <w:marRight w:val="0"/>
      <w:marTop w:val="0"/>
      <w:marBottom w:val="0"/>
      <w:divBdr>
        <w:top w:val="none" w:sz="0" w:space="0" w:color="auto"/>
        <w:left w:val="none" w:sz="0" w:space="0" w:color="auto"/>
        <w:bottom w:val="none" w:sz="0" w:space="0" w:color="auto"/>
        <w:right w:val="none" w:sz="0" w:space="0" w:color="auto"/>
      </w:divBdr>
    </w:div>
    <w:div w:id="1597400765">
      <w:bodyDiv w:val="1"/>
      <w:marLeft w:val="0"/>
      <w:marRight w:val="0"/>
      <w:marTop w:val="0"/>
      <w:marBottom w:val="0"/>
      <w:divBdr>
        <w:top w:val="none" w:sz="0" w:space="0" w:color="auto"/>
        <w:left w:val="none" w:sz="0" w:space="0" w:color="auto"/>
        <w:bottom w:val="none" w:sz="0" w:space="0" w:color="auto"/>
        <w:right w:val="none" w:sz="0" w:space="0" w:color="auto"/>
      </w:divBdr>
    </w:div>
    <w:div w:id="1605258898">
      <w:bodyDiv w:val="1"/>
      <w:marLeft w:val="0"/>
      <w:marRight w:val="0"/>
      <w:marTop w:val="0"/>
      <w:marBottom w:val="0"/>
      <w:divBdr>
        <w:top w:val="none" w:sz="0" w:space="0" w:color="auto"/>
        <w:left w:val="none" w:sz="0" w:space="0" w:color="auto"/>
        <w:bottom w:val="none" w:sz="0" w:space="0" w:color="auto"/>
        <w:right w:val="none" w:sz="0" w:space="0" w:color="auto"/>
      </w:divBdr>
    </w:div>
    <w:div w:id="1750732976">
      <w:bodyDiv w:val="1"/>
      <w:marLeft w:val="0"/>
      <w:marRight w:val="0"/>
      <w:marTop w:val="0"/>
      <w:marBottom w:val="0"/>
      <w:divBdr>
        <w:top w:val="none" w:sz="0" w:space="0" w:color="auto"/>
        <w:left w:val="none" w:sz="0" w:space="0" w:color="auto"/>
        <w:bottom w:val="none" w:sz="0" w:space="0" w:color="auto"/>
        <w:right w:val="none" w:sz="0" w:space="0" w:color="auto"/>
      </w:divBdr>
    </w:div>
    <w:div w:id="1907566449">
      <w:bodyDiv w:val="1"/>
      <w:marLeft w:val="0"/>
      <w:marRight w:val="0"/>
      <w:marTop w:val="0"/>
      <w:marBottom w:val="0"/>
      <w:divBdr>
        <w:top w:val="none" w:sz="0" w:space="0" w:color="auto"/>
        <w:left w:val="none" w:sz="0" w:space="0" w:color="auto"/>
        <w:bottom w:val="none" w:sz="0" w:space="0" w:color="auto"/>
        <w:right w:val="none" w:sz="0" w:space="0" w:color="auto"/>
      </w:divBdr>
    </w:div>
    <w:div w:id="1973316932">
      <w:bodyDiv w:val="1"/>
      <w:marLeft w:val="0"/>
      <w:marRight w:val="0"/>
      <w:marTop w:val="0"/>
      <w:marBottom w:val="0"/>
      <w:divBdr>
        <w:top w:val="none" w:sz="0" w:space="0" w:color="auto"/>
        <w:left w:val="none" w:sz="0" w:space="0" w:color="auto"/>
        <w:bottom w:val="none" w:sz="0" w:space="0" w:color="auto"/>
        <w:right w:val="none" w:sz="0" w:space="0" w:color="auto"/>
      </w:divBdr>
    </w:div>
    <w:div w:id="19916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4BB1C039554670BEA2671AB885DE8C"/>
        <w:category>
          <w:name w:val="General"/>
          <w:gallery w:val="placeholder"/>
        </w:category>
        <w:types>
          <w:type w:val="bbPlcHdr"/>
        </w:types>
        <w:behaviors>
          <w:behavior w:val="content"/>
        </w:behaviors>
        <w:guid w:val="{B22B592D-4296-4130-973F-4BF25E639ECF}"/>
      </w:docPartPr>
      <w:docPartBody>
        <w:p w:rsidR="008F7A50" w:rsidRDefault="00BE20E9" w:rsidP="00BE20E9">
          <w:pPr>
            <w:pStyle w:val="564BB1C039554670BEA2671AB885DE8C"/>
          </w:pPr>
          <w:r w:rsidRPr="003E27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20E9"/>
    <w:rsid w:val="00321BBC"/>
    <w:rsid w:val="00643E2C"/>
    <w:rsid w:val="006C515D"/>
    <w:rsid w:val="008A28B1"/>
    <w:rsid w:val="008A5430"/>
    <w:rsid w:val="008F7A50"/>
    <w:rsid w:val="00A04215"/>
    <w:rsid w:val="00BE20E9"/>
    <w:rsid w:val="00D5493C"/>
    <w:rsid w:val="00D805E6"/>
    <w:rsid w:val="00E0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0E9"/>
    <w:rPr>
      <w:color w:val="808080"/>
    </w:rPr>
  </w:style>
  <w:style w:type="paragraph" w:customStyle="1" w:styleId="564BB1C039554670BEA2671AB885DE8C">
    <w:name w:val="564BB1C039554670BEA2671AB885DE8C"/>
    <w:rsid w:val="00BE2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A9A1-5D89-4182-BD73-052C3A8D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Regional Transportation Authority</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 name]</dc:creator>
  <cp:lastModifiedBy>Serdiuk, Claire</cp:lastModifiedBy>
  <cp:revision>13</cp:revision>
  <cp:lastPrinted>2016-07-18T17:56:00Z</cp:lastPrinted>
  <dcterms:created xsi:type="dcterms:W3CDTF">2021-01-19T14:34:00Z</dcterms:created>
  <dcterms:modified xsi:type="dcterms:W3CDTF">2021-01-25T18:08:00Z</dcterms:modified>
</cp:coreProperties>
</file>