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558" w:rsidRPr="007456C0" w:rsidRDefault="000B3558" w:rsidP="007456C0">
      <w:pPr>
        <w:spacing w:after="120"/>
        <w:rPr>
          <w:rFonts w:ascii="Calibri" w:hAnsi="Calibri"/>
          <w:sz w:val="28"/>
          <w:szCs w:val="28"/>
        </w:rPr>
      </w:pPr>
      <w:r w:rsidRPr="007456C0">
        <w:rPr>
          <w:rFonts w:ascii="Calibri" w:hAnsi="Calibri"/>
          <w:sz w:val="28"/>
          <w:szCs w:val="28"/>
        </w:rPr>
        <w:t>To:</w:t>
      </w:r>
      <w:r w:rsidRPr="007456C0">
        <w:rPr>
          <w:rFonts w:ascii="Calibri" w:hAnsi="Calibri"/>
          <w:sz w:val="28"/>
          <w:szCs w:val="28"/>
        </w:rPr>
        <w:tab/>
        <w:t>RTA Transit Access Advisory Committee</w:t>
      </w:r>
    </w:p>
    <w:p w:rsidR="000B3558" w:rsidRPr="007456C0" w:rsidRDefault="000B3558" w:rsidP="007456C0">
      <w:pPr>
        <w:spacing w:after="120"/>
        <w:ind w:left="720" w:hanging="720"/>
        <w:rPr>
          <w:rFonts w:ascii="Calibri" w:hAnsi="Calibri"/>
          <w:sz w:val="28"/>
          <w:szCs w:val="28"/>
        </w:rPr>
      </w:pPr>
      <w:r w:rsidRPr="007456C0">
        <w:rPr>
          <w:rFonts w:ascii="Calibri" w:hAnsi="Calibri"/>
          <w:sz w:val="28"/>
          <w:szCs w:val="28"/>
        </w:rPr>
        <w:t>From:</w:t>
      </w:r>
      <w:r w:rsidRPr="007456C0">
        <w:rPr>
          <w:rFonts w:ascii="Calibri" w:hAnsi="Calibri"/>
          <w:sz w:val="28"/>
          <w:szCs w:val="28"/>
        </w:rPr>
        <w:tab/>
      </w:r>
      <w:sdt>
        <w:sdtPr>
          <w:rPr>
            <w:rFonts w:ascii="Calibri" w:hAnsi="Calibri"/>
            <w:sz w:val="28"/>
            <w:szCs w:val="28"/>
          </w:rPr>
          <w:id w:val="1276215494"/>
          <w:placeholder>
            <w:docPart w:val="564BB1C039554670BEA2671AB885DE8C"/>
          </w:placeholder>
        </w:sdtPr>
        <w:sdtContent>
          <w:r w:rsidR="007D0163" w:rsidRPr="007456C0">
            <w:rPr>
              <w:rFonts w:ascii="Calibri" w:hAnsi="Calibri"/>
              <w:sz w:val="28"/>
              <w:szCs w:val="28"/>
            </w:rPr>
            <w:t>Claire Serdiuk</w:t>
          </w:r>
          <w:r w:rsidR="00B5620E" w:rsidRPr="007456C0">
            <w:rPr>
              <w:rFonts w:ascii="Calibri" w:hAnsi="Calibri"/>
              <w:sz w:val="28"/>
              <w:szCs w:val="28"/>
            </w:rPr>
            <w:t>-Anderson</w:t>
          </w:r>
          <w:r w:rsidRPr="007456C0">
            <w:rPr>
              <w:rFonts w:ascii="Calibri" w:hAnsi="Calibri"/>
              <w:sz w:val="28"/>
              <w:szCs w:val="28"/>
            </w:rPr>
            <w:t xml:space="preserve"> Manager, </w:t>
          </w:r>
          <w:r w:rsidR="00B5620E" w:rsidRPr="007456C0">
            <w:rPr>
              <w:rFonts w:ascii="Calibri" w:hAnsi="Calibri"/>
              <w:sz w:val="28"/>
              <w:szCs w:val="28"/>
            </w:rPr>
            <w:t>External Affairs</w:t>
          </w:r>
        </w:sdtContent>
      </w:sdt>
    </w:p>
    <w:p w:rsidR="000B3558" w:rsidRPr="007456C0" w:rsidRDefault="000B3558" w:rsidP="007456C0">
      <w:pPr>
        <w:spacing w:after="120"/>
        <w:rPr>
          <w:rFonts w:ascii="Calibri" w:hAnsi="Calibri"/>
          <w:sz w:val="28"/>
          <w:szCs w:val="28"/>
        </w:rPr>
      </w:pPr>
      <w:r w:rsidRPr="007456C0">
        <w:rPr>
          <w:rFonts w:ascii="Calibri" w:hAnsi="Calibri"/>
          <w:sz w:val="28"/>
          <w:szCs w:val="28"/>
        </w:rPr>
        <w:t>Date:</w:t>
      </w:r>
      <w:r w:rsidRPr="007456C0">
        <w:rPr>
          <w:rFonts w:ascii="Calibri" w:hAnsi="Calibri"/>
          <w:sz w:val="28"/>
          <w:szCs w:val="28"/>
        </w:rPr>
        <w:tab/>
      </w:r>
      <w:r w:rsidR="00CE48A7">
        <w:rPr>
          <w:rFonts w:ascii="Calibri" w:hAnsi="Calibri"/>
          <w:sz w:val="28"/>
          <w:szCs w:val="28"/>
        </w:rPr>
        <w:t>December 17, 2018</w:t>
      </w:r>
      <w:r w:rsidR="00C265BA">
        <w:rPr>
          <w:rFonts w:ascii="Calibri" w:hAnsi="Calibri"/>
          <w:sz w:val="28"/>
          <w:szCs w:val="28"/>
        </w:rPr>
        <w:t xml:space="preserve"> </w:t>
      </w:r>
      <w:r w:rsidR="00E811FF">
        <w:rPr>
          <w:rFonts w:ascii="Calibri" w:hAnsi="Calibri"/>
          <w:sz w:val="28"/>
          <w:szCs w:val="28"/>
        </w:rPr>
        <w:t xml:space="preserve"> </w:t>
      </w:r>
    </w:p>
    <w:p w:rsidR="000B3558" w:rsidRPr="007456C0" w:rsidRDefault="000B3558" w:rsidP="007456C0">
      <w:pPr>
        <w:pBdr>
          <w:bottom w:val="single" w:sz="6" w:space="1" w:color="auto"/>
        </w:pBdr>
        <w:spacing w:after="120"/>
        <w:ind w:left="720" w:hanging="720"/>
        <w:rPr>
          <w:rFonts w:ascii="Calibri" w:hAnsi="Calibri"/>
          <w:b/>
          <w:sz w:val="28"/>
          <w:szCs w:val="28"/>
        </w:rPr>
      </w:pPr>
      <w:r w:rsidRPr="007456C0">
        <w:rPr>
          <w:rFonts w:ascii="Calibri" w:hAnsi="Calibri"/>
          <w:b/>
          <w:sz w:val="28"/>
          <w:szCs w:val="28"/>
        </w:rPr>
        <w:t>Re:</w:t>
      </w:r>
      <w:r w:rsidRPr="007456C0">
        <w:rPr>
          <w:rFonts w:ascii="Calibri" w:hAnsi="Calibri"/>
          <w:b/>
          <w:sz w:val="28"/>
          <w:szCs w:val="28"/>
        </w:rPr>
        <w:tab/>
      </w:r>
      <w:sdt>
        <w:sdtPr>
          <w:rPr>
            <w:rFonts w:ascii="Calibri" w:hAnsi="Calibri"/>
            <w:b/>
            <w:sz w:val="28"/>
            <w:szCs w:val="28"/>
          </w:rPr>
          <w:id w:val="-545908307"/>
          <w:placeholder>
            <w:docPart w:val="564BB1C039554670BEA2671AB885DE8C"/>
          </w:placeholder>
        </w:sdtPr>
        <w:sdtContent>
          <w:r w:rsidRPr="007456C0">
            <w:rPr>
              <w:rFonts w:ascii="Calibri" w:hAnsi="Calibri"/>
              <w:b/>
              <w:sz w:val="28"/>
              <w:szCs w:val="28"/>
            </w:rPr>
            <w:t xml:space="preserve">Minutes from the </w:t>
          </w:r>
          <w:r w:rsidR="00CE48A7">
            <w:rPr>
              <w:rFonts w:ascii="Calibri" w:hAnsi="Calibri"/>
              <w:b/>
              <w:sz w:val="28"/>
              <w:szCs w:val="28"/>
            </w:rPr>
            <w:t>October 15</w:t>
          </w:r>
          <w:r w:rsidR="00482E1C">
            <w:rPr>
              <w:rFonts w:ascii="Calibri" w:hAnsi="Calibri"/>
              <w:b/>
              <w:sz w:val="28"/>
              <w:szCs w:val="28"/>
            </w:rPr>
            <w:t xml:space="preserve">, 2018 </w:t>
          </w:r>
          <w:r w:rsidRPr="007456C0">
            <w:rPr>
              <w:rFonts w:ascii="Calibri" w:hAnsi="Calibri"/>
              <w:b/>
              <w:sz w:val="28"/>
              <w:szCs w:val="28"/>
            </w:rPr>
            <w:t xml:space="preserve">RTA Transit Access </w:t>
          </w:r>
          <w:r w:rsidR="00491664" w:rsidRPr="007456C0">
            <w:rPr>
              <w:rFonts w:ascii="Calibri" w:hAnsi="Calibri"/>
              <w:b/>
              <w:sz w:val="28"/>
              <w:szCs w:val="28"/>
            </w:rPr>
            <w:t>Citizens Advisory Board</w:t>
          </w:r>
        </w:sdtContent>
      </w:sdt>
      <w:r w:rsidR="00FB0348" w:rsidRPr="007456C0">
        <w:rPr>
          <w:rFonts w:ascii="Calibri" w:hAnsi="Calibri"/>
          <w:b/>
          <w:sz w:val="28"/>
          <w:szCs w:val="28"/>
        </w:rPr>
        <w:t xml:space="preserve"> Meeting</w:t>
      </w:r>
    </w:p>
    <w:p w:rsidR="002B0794" w:rsidRPr="003C2293" w:rsidRDefault="00422AF2" w:rsidP="007456C0">
      <w:pPr>
        <w:spacing w:after="120"/>
        <w:jc w:val="both"/>
        <w:rPr>
          <w:rFonts w:eastAsia="Times New Roman" w:cs="Times New Roman"/>
          <w:sz w:val="28"/>
          <w:szCs w:val="28"/>
        </w:rPr>
      </w:pPr>
      <w:r w:rsidRPr="003C2293">
        <w:rPr>
          <w:rFonts w:eastAsia="Times New Roman" w:cs="Times New Roman"/>
          <w:sz w:val="28"/>
          <w:szCs w:val="28"/>
        </w:rPr>
        <w:t xml:space="preserve">The RTA Transit Access </w:t>
      </w:r>
      <w:r w:rsidR="00491664" w:rsidRPr="003C2293">
        <w:rPr>
          <w:rFonts w:eastAsia="Times New Roman" w:cs="Times New Roman"/>
          <w:sz w:val="28"/>
          <w:szCs w:val="28"/>
        </w:rPr>
        <w:t xml:space="preserve">Citizens </w:t>
      </w:r>
      <w:r w:rsidRPr="003C2293">
        <w:rPr>
          <w:rFonts w:eastAsia="Times New Roman" w:cs="Times New Roman"/>
          <w:sz w:val="28"/>
          <w:szCs w:val="28"/>
        </w:rPr>
        <w:t xml:space="preserve">Advisory </w:t>
      </w:r>
      <w:r w:rsidR="00491664" w:rsidRPr="003C2293">
        <w:rPr>
          <w:rFonts w:eastAsia="Times New Roman" w:cs="Times New Roman"/>
          <w:sz w:val="28"/>
          <w:szCs w:val="28"/>
        </w:rPr>
        <w:t>Board</w:t>
      </w:r>
      <w:r w:rsidRPr="003C2293">
        <w:rPr>
          <w:rFonts w:eastAsia="Times New Roman" w:cs="Times New Roman"/>
          <w:sz w:val="28"/>
          <w:szCs w:val="28"/>
        </w:rPr>
        <w:t xml:space="preserve"> (RTA</w:t>
      </w:r>
      <w:r w:rsidR="00491664" w:rsidRPr="003C2293">
        <w:rPr>
          <w:rFonts w:eastAsia="Times New Roman" w:cs="Times New Roman"/>
          <w:sz w:val="28"/>
          <w:szCs w:val="28"/>
        </w:rPr>
        <w:t>CAB</w:t>
      </w:r>
      <w:r w:rsidRPr="003C2293">
        <w:rPr>
          <w:rFonts w:eastAsia="Times New Roman" w:cs="Times New Roman"/>
          <w:sz w:val="28"/>
          <w:szCs w:val="28"/>
        </w:rPr>
        <w:t xml:space="preserve">) met on </w:t>
      </w:r>
      <w:r w:rsidR="00C265BA" w:rsidRPr="003C2293">
        <w:rPr>
          <w:rFonts w:eastAsia="Times New Roman" w:cs="Times New Roman"/>
          <w:sz w:val="28"/>
          <w:szCs w:val="28"/>
        </w:rPr>
        <w:t xml:space="preserve">Monday </w:t>
      </w:r>
      <w:r w:rsidR="00CE48A7">
        <w:rPr>
          <w:rFonts w:eastAsia="Times New Roman" w:cs="Times New Roman"/>
          <w:sz w:val="28"/>
          <w:szCs w:val="28"/>
        </w:rPr>
        <w:t>October 15</w:t>
      </w:r>
      <w:r w:rsidR="00482E1C" w:rsidRPr="003C2293">
        <w:rPr>
          <w:rFonts w:eastAsia="Times New Roman" w:cs="Times New Roman"/>
          <w:sz w:val="28"/>
          <w:szCs w:val="28"/>
        </w:rPr>
        <w:t>, 2018</w:t>
      </w:r>
      <w:r w:rsidR="00937C0A" w:rsidRPr="003C2293">
        <w:rPr>
          <w:rFonts w:eastAsia="Times New Roman" w:cs="Times New Roman"/>
          <w:sz w:val="28"/>
          <w:szCs w:val="28"/>
        </w:rPr>
        <w:t xml:space="preserve">. </w:t>
      </w:r>
      <w:r w:rsidRPr="003C2293">
        <w:rPr>
          <w:rFonts w:eastAsia="Times New Roman" w:cs="Times New Roman"/>
          <w:sz w:val="28"/>
          <w:szCs w:val="28"/>
        </w:rPr>
        <w:t xml:space="preserve"> </w:t>
      </w:r>
      <w:r w:rsidR="009323F1" w:rsidRPr="003C2293">
        <w:rPr>
          <w:rFonts w:eastAsia="Times New Roman" w:cs="Times New Roman"/>
          <w:sz w:val="28"/>
          <w:szCs w:val="28"/>
        </w:rPr>
        <w:t xml:space="preserve"> </w:t>
      </w:r>
      <w:r w:rsidRPr="003C2293">
        <w:rPr>
          <w:rFonts w:eastAsia="Times New Roman" w:cs="Times New Roman"/>
          <w:sz w:val="28"/>
          <w:szCs w:val="28"/>
        </w:rPr>
        <w:t xml:space="preserve">Below is a summary of the items discussed. </w:t>
      </w:r>
      <w:r w:rsidR="002B0794" w:rsidRPr="003C2293">
        <w:rPr>
          <w:rFonts w:eastAsia="Times New Roman" w:cs="Times New Roman"/>
          <w:sz w:val="28"/>
          <w:szCs w:val="28"/>
        </w:rPr>
        <w:tab/>
      </w:r>
    </w:p>
    <w:p w:rsidR="00E004E6" w:rsidRDefault="00E004E6" w:rsidP="00E004E6">
      <w:pPr>
        <w:jc w:val="both"/>
        <w:rPr>
          <w:rFonts w:eastAsia="Times New Roman" w:cs="Times New Roman"/>
          <w:b/>
          <w:sz w:val="28"/>
          <w:szCs w:val="28"/>
        </w:rPr>
      </w:pPr>
    </w:p>
    <w:p w:rsidR="00A66B9A" w:rsidRPr="0037767D" w:rsidRDefault="00773DA6" w:rsidP="0037767D">
      <w:pPr>
        <w:pStyle w:val="ListParagraph"/>
        <w:numPr>
          <w:ilvl w:val="0"/>
          <w:numId w:val="23"/>
        </w:numPr>
        <w:jc w:val="both"/>
        <w:rPr>
          <w:rFonts w:eastAsia="Times New Roman" w:cs="Times New Roman"/>
          <w:b/>
          <w:sz w:val="28"/>
          <w:szCs w:val="28"/>
        </w:rPr>
      </w:pPr>
      <w:r w:rsidRPr="0037767D">
        <w:rPr>
          <w:rFonts w:eastAsia="Times New Roman" w:cs="Times New Roman"/>
          <w:b/>
          <w:sz w:val="28"/>
          <w:szCs w:val="28"/>
        </w:rPr>
        <w:t>W</w:t>
      </w:r>
      <w:r w:rsidR="002B0794" w:rsidRPr="0037767D">
        <w:rPr>
          <w:rFonts w:eastAsia="Times New Roman" w:cs="Times New Roman"/>
          <w:b/>
          <w:sz w:val="28"/>
          <w:szCs w:val="28"/>
        </w:rPr>
        <w:t>elcome and Introductions</w:t>
      </w:r>
      <w:r w:rsidR="0048642B" w:rsidRPr="0037767D">
        <w:rPr>
          <w:rFonts w:eastAsia="Times New Roman" w:cs="Times New Roman"/>
          <w:b/>
          <w:sz w:val="28"/>
          <w:szCs w:val="28"/>
        </w:rPr>
        <w:t xml:space="preserve"> </w:t>
      </w:r>
    </w:p>
    <w:p w:rsidR="00E004E6" w:rsidRDefault="00E004E6" w:rsidP="00E004E6">
      <w:pPr>
        <w:jc w:val="both"/>
        <w:rPr>
          <w:rFonts w:eastAsia="Times New Roman" w:cs="Times New Roman"/>
          <w:b/>
          <w:sz w:val="28"/>
          <w:szCs w:val="28"/>
        </w:rPr>
      </w:pPr>
    </w:p>
    <w:p w:rsidR="00980ADF" w:rsidRPr="0037767D" w:rsidRDefault="005E2597" w:rsidP="0037767D">
      <w:pPr>
        <w:ind w:left="360"/>
        <w:jc w:val="both"/>
        <w:rPr>
          <w:rFonts w:eastAsia="Times New Roman" w:cs="Times New Roman"/>
          <w:sz w:val="28"/>
          <w:szCs w:val="28"/>
        </w:rPr>
      </w:pPr>
      <w:r w:rsidRPr="0037767D">
        <w:rPr>
          <w:rFonts w:eastAsia="Times New Roman" w:cs="Times New Roman"/>
          <w:sz w:val="28"/>
          <w:szCs w:val="28"/>
        </w:rPr>
        <w:t>Chair</w:t>
      </w:r>
      <w:r w:rsidR="006B2FB7" w:rsidRPr="0037767D">
        <w:rPr>
          <w:rFonts w:eastAsia="Times New Roman" w:cs="Times New Roman"/>
          <w:sz w:val="28"/>
          <w:szCs w:val="28"/>
        </w:rPr>
        <w:t xml:space="preserve">man </w:t>
      </w:r>
      <w:r w:rsidR="00482E1C" w:rsidRPr="0037767D">
        <w:rPr>
          <w:rFonts w:eastAsia="Times New Roman" w:cs="Times New Roman"/>
          <w:sz w:val="28"/>
          <w:szCs w:val="28"/>
        </w:rPr>
        <w:t xml:space="preserve">Greg </w:t>
      </w:r>
      <w:proofErr w:type="spellStart"/>
      <w:r w:rsidR="00482E1C" w:rsidRPr="0037767D">
        <w:rPr>
          <w:rFonts w:eastAsia="Times New Roman" w:cs="Times New Roman"/>
          <w:sz w:val="28"/>
          <w:szCs w:val="28"/>
        </w:rPr>
        <w:t>Polman</w:t>
      </w:r>
      <w:proofErr w:type="spellEnd"/>
      <w:r w:rsidR="00482E1C" w:rsidRPr="0037767D">
        <w:rPr>
          <w:rFonts w:eastAsia="Times New Roman" w:cs="Times New Roman"/>
          <w:sz w:val="28"/>
          <w:szCs w:val="28"/>
        </w:rPr>
        <w:t xml:space="preserve"> </w:t>
      </w:r>
      <w:r w:rsidR="005E6CA5" w:rsidRPr="0037767D">
        <w:rPr>
          <w:rFonts w:eastAsia="Times New Roman" w:cs="Times New Roman"/>
          <w:sz w:val="28"/>
          <w:szCs w:val="28"/>
        </w:rPr>
        <w:t>c</w:t>
      </w:r>
      <w:r w:rsidR="00422AF2" w:rsidRPr="0037767D">
        <w:rPr>
          <w:rFonts w:eastAsia="Times New Roman" w:cs="Times New Roman"/>
          <w:sz w:val="28"/>
          <w:szCs w:val="28"/>
        </w:rPr>
        <w:t xml:space="preserve">alled the meeting </w:t>
      </w:r>
      <w:r w:rsidR="00773DA6" w:rsidRPr="0037767D">
        <w:rPr>
          <w:rFonts w:eastAsia="Times New Roman" w:cs="Times New Roman"/>
          <w:sz w:val="28"/>
          <w:szCs w:val="28"/>
        </w:rPr>
        <w:t xml:space="preserve">to </w:t>
      </w:r>
      <w:r w:rsidR="00422AF2" w:rsidRPr="0037767D">
        <w:rPr>
          <w:rFonts w:eastAsia="Times New Roman" w:cs="Times New Roman"/>
          <w:sz w:val="28"/>
          <w:szCs w:val="28"/>
        </w:rPr>
        <w:t xml:space="preserve">order at </w:t>
      </w:r>
      <w:r w:rsidR="00094D85" w:rsidRPr="0037767D">
        <w:rPr>
          <w:rFonts w:eastAsia="Times New Roman" w:cs="Times New Roman"/>
          <w:sz w:val="28"/>
          <w:szCs w:val="28"/>
        </w:rPr>
        <w:t>1:</w:t>
      </w:r>
      <w:r w:rsidR="00CE48A7" w:rsidRPr="0037767D">
        <w:rPr>
          <w:rFonts w:eastAsia="Times New Roman" w:cs="Times New Roman"/>
          <w:sz w:val="28"/>
          <w:szCs w:val="28"/>
        </w:rPr>
        <w:t>40</w:t>
      </w:r>
      <w:r w:rsidR="0013510A" w:rsidRPr="0037767D">
        <w:rPr>
          <w:rFonts w:eastAsia="Times New Roman" w:cs="Times New Roman"/>
          <w:sz w:val="28"/>
          <w:szCs w:val="28"/>
        </w:rPr>
        <w:t xml:space="preserve"> p.m</w:t>
      </w:r>
      <w:r w:rsidR="00422AF2" w:rsidRPr="0037767D">
        <w:rPr>
          <w:rFonts w:eastAsia="Times New Roman" w:cs="Times New Roman"/>
          <w:sz w:val="28"/>
          <w:szCs w:val="28"/>
        </w:rPr>
        <w:t>.</w:t>
      </w:r>
      <w:r w:rsidR="00F55F60" w:rsidRPr="0037767D">
        <w:rPr>
          <w:rFonts w:eastAsia="Times New Roman" w:cs="Times New Roman"/>
          <w:sz w:val="28"/>
          <w:szCs w:val="28"/>
        </w:rPr>
        <w:t xml:space="preserve"> and </w:t>
      </w:r>
      <w:r w:rsidR="00043182" w:rsidRPr="0037767D">
        <w:rPr>
          <w:rFonts w:eastAsia="Times New Roman" w:cs="Times New Roman"/>
          <w:sz w:val="28"/>
          <w:szCs w:val="28"/>
        </w:rPr>
        <w:t>asked</w:t>
      </w:r>
      <w:r w:rsidR="00937C0A" w:rsidRPr="0037767D">
        <w:rPr>
          <w:rFonts w:eastAsia="Times New Roman" w:cs="Times New Roman"/>
          <w:sz w:val="28"/>
          <w:szCs w:val="28"/>
        </w:rPr>
        <w:t xml:space="preserve"> all members of the board to introduce themselves.</w:t>
      </w:r>
    </w:p>
    <w:p w:rsidR="00E004E6" w:rsidRDefault="00E004E6" w:rsidP="00E004E6">
      <w:pPr>
        <w:jc w:val="both"/>
        <w:rPr>
          <w:rFonts w:eastAsia="Times New Roman" w:cs="Times New Roman"/>
          <w:b/>
          <w:sz w:val="28"/>
          <w:szCs w:val="28"/>
        </w:rPr>
      </w:pPr>
    </w:p>
    <w:p w:rsidR="00A66B9A" w:rsidRPr="0037767D" w:rsidRDefault="002B0794" w:rsidP="0037767D">
      <w:pPr>
        <w:pStyle w:val="ListParagraph"/>
        <w:numPr>
          <w:ilvl w:val="0"/>
          <w:numId w:val="23"/>
        </w:numPr>
        <w:jc w:val="both"/>
        <w:rPr>
          <w:rFonts w:eastAsia="Times New Roman" w:cs="Times New Roman"/>
          <w:b/>
          <w:sz w:val="28"/>
          <w:szCs w:val="28"/>
        </w:rPr>
      </w:pPr>
      <w:r w:rsidRPr="0037767D">
        <w:rPr>
          <w:rFonts w:eastAsia="Times New Roman" w:cs="Times New Roman"/>
          <w:b/>
          <w:sz w:val="28"/>
          <w:szCs w:val="28"/>
        </w:rPr>
        <w:t xml:space="preserve">Reading and Approval of the </w:t>
      </w:r>
      <w:r w:rsidR="00857C09" w:rsidRPr="0037767D">
        <w:rPr>
          <w:rFonts w:eastAsia="Times New Roman" w:cs="Times New Roman"/>
          <w:b/>
          <w:sz w:val="28"/>
          <w:szCs w:val="28"/>
        </w:rPr>
        <w:t>January 17, 2018</w:t>
      </w:r>
      <w:r w:rsidRPr="0037767D">
        <w:rPr>
          <w:rFonts w:eastAsia="Times New Roman" w:cs="Times New Roman"/>
          <w:b/>
          <w:sz w:val="28"/>
          <w:szCs w:val="28"/>
        </w:rPr>
        <w:t xml:space="preserve"> Minutes</w:t>
      </w:r>
      <w:r w:rsidR="0048642B" w:rsidRPr="0037767D">
        <w:rPr>
          <w:rFonts w:eastAsia="Times New Roman" w:cs="Times New Roman"/>
          <w:b/>
          <w:sz w:val="28"/>
          <w:szCs w:val="28"/>
        </w:rPr>
        <w:t xml:space="preserve"> </w:t>
      </w:r>
    </w:p>
    <w:p w:rsidR="00E004E6" w:rsidRDefault="00E004E6" w:rsidP="00E004E6">
      <w:pPr>
        <w:jc w:val="both"/>
        <w:rPr>
          <w:rFonts w:eastAsia="Times New Roman" w:cs="Times New Roman"/>
          <w:sz w:val="28"/>
          <w:szCs w:val="28"/>
        </w:rPr>
      </w:pPr>
    </w:p>
    <w:p w:rsidR="00A66B9A" w:rsidRPr="0037767D" w:rsidRDefault="00127A01" w:rsidP="0037767D">
      <w:pPr>
        <w:ind w:left="360"/>
        <w:jc w:val="both"/>
        <w:rPr>
          <w:rFonts w:eastAsia="Times New Roman" w:cs="Times New Roman"/>
          <w:sz w:val="28"/>
          <w:szCs w:val="28"/>
        </w:rPr>
      </w:pPr>
      <w:r w:rsidRPr="0037767D">
        <w:rPr>
          <w:rFonts w:eastAsia="Times New Roman" w:cs="Times New Roman"/>
          <w:sz w:val="28"/>
          <w:szCs w:val="28"/>
        </w:rPr>
        <w:t xml:space="preserve">The </w:t>
      </w:r>
      <w:r w:rsidR="00CE48A7" w:rsidRPr="0037767D">
        <w:rPr>
          <w:rFonts w:eastAsia="Times New Roman" w:cs="Times New Roman"/>
          <w:sz w:val="28"/>
          <w:szCs w:val="28"/>
        </w:rPr>
        <w:t>July</w:t>
      </w:r>
      <w:r w:rsidR="009703F8" w:rsidRPr="0037767D">
        <w:rPr>
          <w:rFonts w:eastAsia="Times New Roman" w:cs="Times New Roman"/>
          <w:sz w:val="28"/>
          <w:szCs w:val="28"/>
        </w:rPr>
        <w:t xml:space="preserve"> 2018</w:t>
      </w:r>
      <w:r w:rsidRPr="0037767D">
        <w:rPr>
          <w:rFonts w:eastAsia="Times New Roman" w:cs="Times New Roman"/>
          <w:sz w:val="28"/>
          <w:szCs w:val="28"/>
        </w:rPr>
        <w:t xml:space="preserve"> meeting minutes were presented for adoption</w:t>
      </w:r>
      <w:r w:rsidR="0076030B" w:rsidRPr="0037767D">
        <w:rPr>
          <w:rFonts w:eastAsia="Times New Roman" w:cs="Times New Roman"/>
          <w:sz w:val="28"/>
          <w:szCs w:val="28"/>
        </w:rPr>
        <w:t xml:space="preserve">.  </w:t>
      </w:r>
      <w:r w:rsidR="00094D85" w:rsidRPr="0037767D">
        <w:rPr>
          <w:rFonts w:eastAsia="Times New Roman" w:cs="Times New Roman"/>
          <w:sz w:val="28"/>
          <w:szCs w:val="28"/>
        </w:rPr>
        <w:t>A</w:t>
      </w:r>
      <w:r w:rsidR="00F55F60" w:rsidRPr="0037767D">
        <w:rPr>
          <w:rFonts w:eastAsia="Times New Roman" w:cs="Times New Roman"/>
          <w:sz w:val="28"/>
          <w:szCs w:val="28"/>
        </w:rPr>
        <w:t xml:space="preserve"> motion to approve the minutes was made by </w:t>
      </w:r>
      <w:r w:rsidR="00CE48A7" w:rsidRPr="0037767D">
        <w:rPr>
          <w:rFonts w:eastAsia="Times New Roman" w:cs="Times New Roman"/>
          <w:sz w:val="28"/>
          <w:szCs w:val="28"/>
        </w:rPr>
        <w:t>Adam Kerman</w:t>
      </w:r>
      <w:r w:rsidR="00B82B23" w:rsidRPr="0037767D">
        <w:rPr>
          <w:rFonts w:eastAsia="Times New Roman" w:cs="Times New Roman"/>
          <w:sz w:val="28"/>
          <w:szCs w:val="28"/>
        </w:rPr>
        <w:t xml:space="preserve"> </w:t>
      </w:r>
      <w:r w:rsidR="003E1B7A" w:rsidRPr="0037767D">
        <w:rPr>
          <w:rFonts w:eastAsia="Times New Roman" w:cs="Times New Roman"/>
          <w:sz w:val="28"/>
          <w:szCs w:val="28"/>
        </w:rPr>
        <w:t>a</w:t>
      </w:r>
      <w:r w:rsidR="00F55F60" w:rsidRPr="0037767D">
        <w:rPr>
          <w:rFonts w:eastAsia="Times New Roman" w:cs="Times New Roman"/>
          <w:sz w:val="28"/>
          <w:szCs w:val="28"/>
        </w:rPr>
        <w:t xml:space="preserve">nd seconded by </w:t>
      </w:r>
      <w:r w:rsidR="00CE48A7" w:rsidRPr="0037767D">
        <w:rPr>
          <w:rFonts w:eastAsia="Times New Roman" w:cs="Times New Roman"/>
          <w:sz w:val="28"/>
          <w:szCs w:val="28"/>
        </w:rPr>
        <w:t>Lynn O’Shea</w:t>
      </w:r>
      <w:r w:rsidR="00C265BA" w:rsidRPr="0037767D">
        <w:rPr>
          <w:rFonts w:eastAsia="Times New Roman" w:cs="Times New Roman"/>
          <w:sz w:val="28"/>
          <w:szCs w:val="28"/>
        </w:rPr>
        <w:t xml:space="preserve">.  </w:t>
      </w:r>
      <w:r w:rsidR="007F048C" w:rsidRPr="0037767D">
        <w:rPr>
          <w:rFonts w:eastAsia="Times New Roman" w:cs="Times New Roman"/>
          <w:sz w:val="28"/>
          <w:szCs w:val="28"/>
        </w:rPr>
        <w:t xml:space="preserve">The </w:t>
      </w:r>
      <w:r w:rsidR="009E3AA7" w:rsidRPr="0037767D">
        <w:rPr>
          <w:rFonts w:eastAsia="Times New Roman" w:cs="Times New Roman"/>
          <w:sz w:val="28"/>
          <w:szCs w:val="28"/>
        </w:rPr>
        <w:t>advisory board approved the minutes unanimously</w:t>
      </w:r>
      <w:r w:rsidR="00F55F60" w:rsidRPr="0037767D">
        <w:rPr>
          <w:rFonts w:eastAsia="Times New Roman" w:cs="Times New Roman"/>
          <w:sz w:val="28"/>
          <w:szCs w:val="28"/>
        </w:rPr>
        <w:t xml:space="preserve">. </w:t>
      </w:r>
    </w:p>
    <w:p w:rsidR="00E004E6" w:rsidRDefault="00E004E6" w:rsidP="00E004E6">
      <w:pPr>
        <w:jc w:val="both"/>
        <w:rPr>
          <w:rFonts w:eastAsia="Times New Roman" w:cs="Times New Roman"/>
          <w:sz w:val="28"/>
          <w:szCs w:val="28"/>
        </w:rPr>
      </w:pPr>
    </w:p>
    <w:p w:rsidR="00935367" w:rsidRPr="0037767D" w:rsidRDefault="00935367" w:rsidP="0037767D">
      <w:pPr>
        <w:pStyle w:val="ListParagraph"/>
        <w:numPr>
          <w:ilvl w:val="0"/>
          <w:numId w:val="23"/>
        </w:numPr>
        <w:jc w:val="both"/>
        <w:rPr>
          <w:rFonts w:eastAsia="Times New Roman" w:cs="Times New Roman"/>
          <w:b/>
          <w:sz w:val="28"/>
          <w:szCs w:val="28"/>
        </w:rPr>
      </w:pPr>
      <w:r w:rsidRPr="0037767D">
        <w:rPr>
          <w:rFonts w:eastAsia="Times New Roman" w:cs="Times New Roman"/>
          <w:b/>
          <w:sz w:val="28"/>
          <w:szCs w:val="28"/>
        </w:rPr>
        <w:t>Public Comment Requests</w:t>
      </w:r>
    </w:p>
    <w:p w:rsidR="00E004E6" w:rsidRDefault="00E004E6" w:rsidP="00E004E6">
      <w:pPr>
        <w:jc w:val="both"/>
        <w:rPr>
          <w:rFonts w:eastAsia="Times New Roman" w:cs="Times New Roman"/>
          <w:sz w:val="28"/>
          <w:szCs w:val="28"/>
        </w:rPr>
      </w:pPr>
    </w:p>
    <w:p w:rsidR="006B2FB7" w:rsidRPr="0037767D" w:rsidRDefault="00482E1C" w:rsidP="0037767D">
      <w:pPr>
        <w:ind w:left="360"/>
        <w:jc w:val="both"/>
        <w:rPr>
          <w:rFonts w:eastAsia="Times New Roman" w:cs="Times New Roman"/>
          <w:sz w:val="28"/>
          <w:szCs w:val="28"/>
        </w:rPr>
      </w:pPr>
      <w:r w:rsidRPr="0037767D">
        <w:rPr>
          <w:rFonts w:eastAsia="Times New Roman" w:cs="Times New Roman"/>
          <w:sz w:val="28"/>
          <w:szCs w:val="28"/>
        </w:rPr>
        <w:t xml:space="preserve">Chairman </w:t>
      </w:r>
      <w:proofErr w:type="spellStart"/>
      <w:r w:rsidRPr="0037767D">
        <w:rPr>
          <w:rFonts w:eastAsia="Times New Roman" w:cs="Times New Roman"/>
          <w:sz w:val="28"/>
          <w:szCs w:val="28"/>
        </w:rPr>
        <w:t>Polman</w:t>
      </w:r>
      <w:proofErr w:type="spellEnd"/>
      <w:r w:rsidRPr="0037767D">
        <w:rPr>
          <w:rFonts w:eastAsia="Times New Roman" w:cs="Times New Roman"/>
          <w:sz w:val="28"/>
          <w:szCs w:val="28"/>
        </w:rPr>
        <w:t xml:space="preserve"> </w:t>
      </w:r>
      <w:r w:rsidR="006B2FB7" w:rsidRPr="0037767D">
        <w:rPr>
          <w:rFonts w:eastAsia="Times New Roman" w:cs="Times New Roman"/>
          <w:sz w:val="28"/>
          <w:szCs w:val="28"/>
        </w:rPr>
        <w:t xml:space="preserve">then asked if there were attendees present, who want to address the committee during the public comment section and </w:t>
      </w:r>
      <w:r w:rsidR="00CE48A7" w:rsidRPr="0037767D">
        <w:rPr>
          <w:rFonts w:eastAsia="Times New Roman" w:cs="Times New Roman"/>
          <w:sz w:val="28"/>
          <w:szCs w:val="28"/>
        </w:rPr>
        <w:t>two</w:t>
      </w:r>
      <w:r w:rsidR="006B2FB7" w:rsidRPr="0037767D">
        <w:rPr>
          <w:rFonts w:eastAsia="Times New Roman" w:cs="Times New Roman"/>
          <w:sz w:val="28"/>
          <w:szCs w:val="28"/>
        </w:rPr>
        <w:t xml:space="preserve"> individuals requested time.  </w:t>
      </w:r>
    </w:p>
    <w:p w:rsidR="00E004E6" w:rsidRDefault="00E004E6" w:rsidP="00E004E6">
      <w:pPr>
        <w:jc w:val="both"/>
        <w:rPr>
          <w:rFonts w:eastAsia="Times New Roman" w:cs="Times New Roman"/>
          <w:sz w:val="28"/>
          <w:szCs w:val="28"/>
        </w:rPr>
      </w:pPr>
    </w:p>
    <w:p w:rsidR="00B5620E" w:rsidRPr="0037767D" w:rsidRDefault="00162E01" w:rsidP="0037767D">
      <w:pPr>
        <w:pStyle w:val="ListParagraph"/>
        <w:numPr>
          <w:ilvl w:val="0"/>
          <w:numId w:val="23"/>
        </w:numPr>
        <w:jc w:val="both"/>
        <w:rPr>
          <w:rFonts w:eastAsia="Times New Roman" w:cs="Times New Roman"/>
          <w:b/>
          <w:sz w:val="28"/>
          <w:szCs w:val="28"/>
        </w:rPr>
      </w:pPr>
      <w:r w:rsidRPr="0037767D">
        <w:rPr>
          <w:rFonts w:eastAsia="Times New Roman" w:cs="Times New Roman"/>
          <w:b/>
          <w:sz w:val="28"/>
          <w:szCs w:val="28"/>
        </w:rPr>
        <w:t>S</w:t>
      </w:r>
      <w:r w:rsidR="00B5620E" w:rsidRPr="0037767D">
        <w:rPr>
          <w:rFonts w:eastAsia="Times New Roman" w:cs="Times New Roman"/>
          <w:b/>
          <w:sz w:val="28"/>
          <w:szCs w:val="28"/>
        </w:rPr>
        <w:t xml:space="preserve">tanding Reports </w:t>
      </w:r>
    </w:p>
    <w:p w:rsidR="00E004E6" w:rsidRDefault="00E004E6" w:rsidP="00E004E6">
      <w:pPr>
        <w:jc w:val="both"/>
        <w:rPr>
          <w:rFonts w:eastAsia="Times New Roman" w:cs="Times New Roman"/>
          <w:b/>
          <w:sz w:val="28"/>
          <w:szCs w:val="28"/>
        </w:rPr>
      </w:pPr>
    </w:p>
    <w:p w:rsidR="00B5620E" w:rsidRPr="0037767D" w:rsidRDefault="00B5620E" w:rsidP="0037767D">
      <w:pPr>
        <w:pStyle w:val="ListParagraph"/>
        <w:numPr>
          <w:ilvl w:val="1"/>
          <w:numId w:val="23"/>
        </w:numPr>
        <w:jc w:val="both"/>
        <w:rPr>
          <w:rFonts w:eastAsia="Times New Roman" w:cs="Times New Roman"/>
          <w:b/>
          <w:sz w:val="28"/>
          <w:szCs w:val="28"/>
        </w:rPr>
      </w:pPr>
      <w:r w:rsidRPr="0037767D">
        <w:rPr>
          <w:rFonts w:eastAsia="Times New Roman" w:cs="Times New Roman"/>
          <w:b/>
          <w:sz w:val="28"/>
          <w:szCs w:val="28"/>
        </w:rPr>
        <w:t>Chairman</w:t>
      </w:r>
      <w:r w:rsidR="00937C0A" w:rsidRPr="0037767D">
        <w:rPr>
          <w:rFonts w:eastAsia="Times New Roman" w:cs="Times New Roman"/>
          <w:b/>
          <w:sz w:val="28"/>
          <w:szCs w:val="28"/>
        </w:rPr>
        <w:t>’s Report</w:t>
      </w:r>
    </w:p>
    <w:p w:rsidR="009251B0" w:rsidRPr="0037767D" w:rsidRDefault="001E0E94" w:rsidP="0037767D">
      <w:pPr>
        <w:ind w:left="1080"/>
        <w:jc w:val="both"/>
        <w:rPr>
          <w:rFonts w:eastAsia="Times New Roman" w:cs="Times New Roman"/>
          <w:sz w:val="28"/>
          <w:szCs w:val="28"/>
        </w:rPr>
      </w:pPr>
      <w:r w:rsidRPr="0037767D">
        <w:rPr>
          <w:rFonts w:eastAsia="Times New Roman" w:cs="Times New Roman"/>
          <w:sz w:val="28"/>
          <w:szCs w:val="28"/>
        </w:rPr>
        <w:t xml:space="preserve">Chairman </w:t>
      </w:r>
      <w:proofErr w:type="spellStart"/>
      <w:r w:rsidRPr="0037767D">
        <w:rPr>
          <w:rFonts w:eastAsia="Times New Roman" w:cs="Times New Roman"/>
          <w:sz w:val="28"/>
          <w:szCs w:val="28"/>
        </w:rPr>
        <w:t>Polman</w:t>
      </w:r>
      <w:proofErr w:type="spellEnd"/>
      <w:r w:rsidRPr="0037767D">
        <w:rPr>
          <w:rFonts w:eastAsia="Times New Roman" w:cs="Times New Roman"/>
          <w:sz w:val="28"/>
          <w:szCs w:val="28"/>
        </w:rPr>
        <w:t xml:space="preserve"> </w:t>
      </w:r>
      <w:r w:rsidR="00CE48A7" w:rsidRPr="0037767D">
        <w:rPr>
          <w:rFonts w:eastAsia="Times New Roman" w:cs="Times New Roman"/>
          <w:sz w:val="28"/>
          <w:szCs w:val="28"/>
        </w:rPr>
        <w:t xml:space="preserve">yielded his time to Michael </w:t>
      </w:r>
      <w:proofErr w:type="spellStart"/>
      <w:r w:rsidR="00CE48A7" w:rsidRPr="0037767D">
        <w:rPr>
          <w:rFonts w:eastAsia="Times New Roman" w:cs="Times New Roman"/>
          <w:sz w:val="28"/>
          <w:szCs w:val="28"/>
        </w:rPr>
        <w:t>VanDekreke</w:t>
      </w:r>
      <w:proofErr w:type="spellEnd"/>
      <w:r w:rsidR="00CE48A7" w:rsidRPr="0037767D">
        <w:rPr>
          <w:rFonts w:eastAsia="Times New Roman" w:cs="Times New Roman"/>
          <w:sz w:val="28"/>
          <w:szCs w:val="28"/>
        </w:rPr>
        <w:t>, Director of Mobility Services.  VanDekreke r</w:t>
      </w:r>
      <w:r w:rsidR="00F15BCC" w:rsidRPr="0037767D">
        <w:rPr>
          <w:rFonts w:eastAsia="Times New Roman" w:cs="Times New Roman"/>
          <w:sz w:val="28"/>
          <w:szCs w:val="28"/>
        </w:rPr>
        <w:t xml:space="preserve">eported that </w:t>
      </w:r>
      <w:r w:rsidR="00CE48A7" w:rsidRPr="0037767D">
        <w:rPr>
          <w:rFonts w:eastAsia="Times New Roman" w:cs="Times New Roman"/>
          <w:sz w:val="28"/>
          <w:szCs w:val="28"/>
        </w:rPr>
        <w:t>as of September 16</w:t>
      </w:r>
      <w:r w:rsidR="00CE48A7" w:rsidRPr="0037767D">
        <w:rPr>
          <w:rFonts w:eastAsia="Times New Roman" w:cs="Times New Roman"/>
          <w:sz w:val="28"/>
          <w:szCs w:val="28"/>
          <w:vertAlign w:val="superscript"/>
        </w:rPr>
        <w:t>th</w:t>
      </w:r>
      <w:r w:rsidR="00CE48A7" w:rsidRPr="0037767D">
        <w:rPr>
          <w:rFonts w:eastAsia="Times New Roman" w:cs="Times New Roman"/>
          <w:sz w:val="28"/>
          <w:szCs w:val="28"/>
        </w:rPr>
        <w:t xml:space="preserve">, the </w:t>
      </w:r>
      <w:r w:rsidR="00CE48A7" w:rsidRPr="0037767D">
        <w:rPr>
          <w:rFonts w:eastAsia="Times New Roman" w:cs="Times New Roman"/>
          <w:sz w:val="28"/>
          <w:szCs w:val="28"/>
        </w:rPr>
        <w:lastRenderedPageBreak/>
        <w:t xml:space="preserve">Telephone Information Center (TIC) was closed on Sundays and that the RTA had not received any </w:t>
      </w:r>
      <w:r w:rsidR="0076030B" w:rsidRPr="0037767D">
        <w:rPr>
          <w:rFonts w:eastAsia="Times New Roman" w:cs="Times New Roman"/>
          <w:sz w:val="28"/>
          <w:szCs w:val="28"/>
        </w:rPr>
        <w:t>complaints</w:t>
      </w:r>
      <w:r w:rsidR="00CE48A7" w:rsidRPr="0037767D">
        <w:rPr>
          <w:rFonts w:eastAsia="Times New Roman" w:cs="Times New Roman"/>
          <w:sz w:val="28"/>
          <w:szCs w:val="28"/>
        </w:rPr>
        <w:t xml:space="preserve"> as of October 15</w:t>
      </w:r>
      <w:r w:rsidR="00CE48A7" w:rsidRPr="0037767D">
        <w:rPr>
          <w:rFonts w:eastAsia="Times New Roman" w:cs="Times New Roman"/>
          <w:sz w:val="28"/>
          <w:szCs w:val="28"/>
          <w:vertAlign w:val="superscript"/>
        </w:rPr>
        <w:t>th</w:t>
      </w:r>
      <w:r w:rsidR="00CE48A7" w:rsidRPr="0037767D">
        <w:rPr>
          <w:rFonts w:eastAsia="Times New Roman" w:cs="Times New Roman"/>
          <w:sz w:val="28"/>
          <w:szCs w:val="28"/>
        </w:rPr>
        <w:t xml:space="preserve">.  He also then thanked Vice Chair Lynn O’Shea for her service to the RTACAB and wished her well on her </w:t>
      </w:r>
      <w:proofErr w:type="gramStart"/>
      <w:r w:rsidR="00CE48A7" w:rsidRPr="0037767D">
        <w:rPr>
          <w:rFonts w:eastAsia="Times New Roman" w:cs="Times New Roman"/>
          <w:sz w:val="28"/>
          <w:szCs w:val="28"/>
        </w:rPr>
        <w:t>retirement</w:t>
      </w:r>
      <w:proofErr w:type="gramEnd"/>
      <w:r w:rsidR="00CE48A7" w:rsidRPr="0037767D">
        <w:rPr>
          <w:rFonts w:eastAsia="Times New Roman" w:cs="Times New Roman"/>
          <w:sz w:val="28"/>
          <w:szCs w:val="28"/>
        </w:rPr>
        <w:t xml:space="preserve">.  </w:t>
      </w:r>
    </w:p>
    <w:p w:rsidR="00654738" w:rsidRPr="003C2293" w:rsidRDefault="00654738" w:rsidP="00E5267F">
      <w:pPr>
        <w:ind w:left="1080"/>
        <w:jc w:val="both"/>
        <w:rPr>
          <w:rFonts w:eastAsia="Times New Roman" w:cs="Times New Roman"/>
          <w:sz w:val="28"/>
          <w:szCs w:val="28"/>
        </w:rPr>
      </w:pPr>
    </w:p>
    <w:p w:rsidR="00B5620E" w:rsidRPr="0037767D" w:rsidRDefault="00B5620E" w:rsidP="0037767D">
      <w:pPr>
        <w:pStyle w:val="ListParagraph"/>
        <w:numPr>
          <w:ilvl w:val="1"/>
          <w:numId w:val="23"/>
        </w:numPr>
        <w:rPr>
          <w:rFonts w:eastAsia="Times New Roman" w:cs="Times New Roman"/>
          <w:b/>
          <w:sz w:val="28"/>
          <w:szCs w:val="28"/>
        </w:rPr>
      </w:pPr>
      <w:r w:rsidRPr="0037767D">
        <w:rPr>
          <w:rFonts w:eastAsia="Times New Roman" w:cs="Times New Roman"/>
          <w:b/>
          <w:sz w:val="28"/>
          <w:szCs w:val="28"/>
        </w:rPr>
        <w:t>Government Affairs</w:t>
      </w:r>
    </w:p>
    <w:p w:rsidR="0076030B" w:rsidRPr="0037767D" w:rsidRDefault="00B1462D" w:rsidP="0037767D">
      <w:pPr>
        <w:ind w:left="1080"/>
        <w:rPr>
          <w:rFonts w:eastAsia="Times New Roman" w:cs="Times New Roman"/>
          <w:sz w:val="28"/>
          <w:szCs w:val="28"/>
        </w:rPr>
      </w:pPr>
      <w:r w:rsidRPr="0037767D">
        <w:rPr>
          <w:rFonts w:eastAsia="Times New Roman" w:cs="Times New Roman"/>
          <w:sz w:val="28"/>
          <w:szCs w:val="28"/>
        </w:rPr>
        <w:t xml:space="preserve">Claire Serdiuk-Anderson, Manager of External Affairs, updated the Committee on recent events in Springfield and Washington </w:t>
      </w:r>
      <w:r w:rsidR="00C929DC" w:rsidRPr="0037767D">
        <w:rPr>
          <w:rFonts w:eastAsia="Times New Roman" w:cs="Times New Roman"/>
          <w:sz w:val="28"/>
          <w:szCs w:val="28"/>
        </w:rPr>
        <w:t>D.C.</w:t>
      </w:r>
      <w:r w:rsidRPr="0037767D">
        <w:rPr>
          <w:rFonts w:eastAsia="Times New Roman" w:cs="Times New Roman"/>
          <w:sz w:val="28"/>
          <w:szCs w:val="28"/>
        </w:rPr>
        <w:t xml:space="preserve">  </w:t>
      </w:r>
    </w:p>
    <w:p w:rsidR="0076030B" w:rsidRDefault="0076030B" w:rsidP="003B0346">
      <w:pPr>
        <w:rPr>
          <w:rFonts w:eastAsia="Times New Roman" w:cs="Times New Roman"/>
          <w:sz w:val="28"/>
          <w:szCs w:val="28"/>
        </w:rPr>
      </w:pPr>
    </w:p>
    <w:p w:rsidR="003B0346" w:rsidRPr="0037767D" w:rsidRDefault="003B0346" w:rsidP="0037767D">
      <w:pPr>
        <w:pStyle w:val="ListParagraph"/>
        <w:ind w:left="1080"/>
        <w:rPr>
          <w:rFonts w:eastAsia="Times New Roman" w:cs="Times New Roman"/>
          <w:sz w:val="28"/>
          <w:szCs w:val="28"/>
        </w:rPr>
      </w:pPr>
      <w:r w:rsidRPr="0037767D">
        <w:rPr>
          <w:rFonts w:eastAsia="Times New Roman" w:cs="Times New Roman"/>
          <w:sz w:val="28"/>
          <w:szCs w:val="28"/>
        </w:rPr>
        <w:t xml:space="preserve">On September 17th, the Transportation for Illinois Coalition (TFIC), a group comprised of transportation entities, business and labor invited 12 legislators to Chicago for a day long tour of several transportation sites including several transit sites.  It was good opportunity for legislators to see some of the day to day operating challenges faced by both the CTA and Metra as well as see first-hand some of the region’s aging infrastructure as </w:t>
      </w:r>
      <w:proofErr w:type="gramStart"/>
      <w:r w:rsidRPr="0037767D">
        <w:rPr>
          <w:rFonts w:eastAsia="Times New Roman" w:cs="Times New Roman"/>
          <w:sz w:val="28"/>
          <w:szCs w:val="28"/>
        </w:rPr>
        <w:t>well</w:t>
      </w:r>
      <w:proofErr w:type="gramEnd"/>
      <w:r w:rsidRPr="0037767D">
        <w:rPr>
          <w:rFonts w:eastAsia="Times New Roman" w:cs="Times New Roman"/>
          <w:sz w:val="28"/>
          <w:szCs w:val="28"/>
        </w:rPr>
        <w:t xml:space="preserve"> as its dedicated workforce. </w:t>
      </w:r>
    </w:p>
    <w:p w:rsidR="003B0346" w:rsidRPr="003B0346" w:rsidRDefault="003B0346" w:rsidP="003B0346">
      <w:pPr>
        <w:rPr>
          <w:rFonts w:eastAsia="Times New Roman" w:cs="Times New Roman"/>
          <w:sz w:val="28"/>
          <w:szCs w:val="28"/>
        </w:rPr>
      </w:pPr>
    </w:p>
    <w:p w:rsidR="003B0346" w:rsidRPr="0037767D" w:rsidRDefault="003B0346" w:rsidP="0037767D">
      <w:pPr>
        <w:ind w:left="1080"/>
        <w:rPr>
          <w:rFonts w:eastAsia="Times New Roman" w:cs="Times New Roman"/>
          <w:sz w:val="28"/>
          <w:szCs w:val="28"/>
        </w:rPr>
      </w:pPr>
      <w:r w:rsidRPr="0037767D">
        <w:rPr>
          <w:rFonts w:eastAsia="Times New Roman" w:cs="Times New Roman"/>
          <w:sz w:val="28"/>
          <w:szCs w:val="28"/>
        </w:rPr>
        <w:t xml:space="preserve">On September 30th both the US House and Senate recessed for the midterm elections. Unfortunately, budget negotiators were unable to resolve differences on a minibus bill that would have funded the Department of Transportation.  </w:t>
      </w:r>
    </w:p>
    <w:p w:rsidR="0037767D" w:rsidRDefault="0037767D" w:rsidP="0037767D">
      <w:pPr>
        <w:ind w:left="360"/>
        <w:rPr>
          <w:rFonts w:eastAsia="Times New Roman" w:cs="Times New Roman"/>
          <w:sz w:val="28"/>
          <w:szCs w:val="28"/>
        </w:rPr>
      </w:pPr>
    </w:p>
    <w:p w:rsidR="003B0346" w:rsidRPr="0037767D" w:rsidRDefault="003B0346" w:rsidP="0037767D">
      <w:pPr>
        <w:ind w:left="1080"/>
        <w:rPr>
          <w:rFonts w:eastAsia="Times New Roman" w:cs="Times New Roman"/>
          <w:sz w:val="28"/>
          <w:szCs w:val="28"/>
        </w:rPr>
      </w:pPr>
      <w:r w:rsidRPr="0037767D">
        <w:rPr>
          <w:rFonts w:eastAsia="Times New Roman" w:cs="Times New Roman"/>
          <w:sz w:val="28"/>
          <w:szCs w:val="28"/>
        </w:rPr>
        <w:t xml:space="preserve">The current Continuing Resolution that is funding DOT is set expire on December 7th. The RTA hopes the minibus will pass once Congress gets back from campaigning, however changes in which party governs as a result of the election could prevent passage of a minibus. </w:t>
      </w:r>
    </w:p>
    <w:p w:rsidR="003B0346" w:rsidRPr="003B0346" w:rsidRDefault="003B0346" w:rsidP="003B0346">
      <w:pPr>
        <w:rPr>
          <w:rFonts w:eastAsia="Times New Roman" w:cs="Times New Roman"/>
          <w:sz w:val="28"/>
          <w:szCs w:val="28"/>
        </w:rPr>
      </w:pPr>
    </w:p>
    <w:p w:rsidR="00B82B23" w:rsidRPr="0037767D" w:rsidRDefault="00B82B23" w:rsidP="0037767D">
      <w:pPr>
        <w:pStyle w:val="ListParagraph"/>
        <w:numPr>
          <w:ilvl w:val="1"/>
          <w:numId w:val="23"/>
        </w:numPr>
        <w:rPr>
          <w:rFonts w:eastAsia="Times New Roman" w:cs="Times New Roman"/>
          <w:b/>
          <w:sz w:val="28"/>
          <w:szCs w:val="28"/>
        </w:rPr>
      </w:pPr>
      <w:r w:rsidRPr="0037767D">
        <w:rPr>
          <w:rFonts w:eastAsiaTheme="minorEastAsia"/>
          <w:b/>
          <w:color w:val="000000" w:themeColor="text1"/>
          <w:kern w:val="24"/>
          <w:sz w:val="28"/>
          <w:szCs w:val="28"/>
        </w:rPr>
        <w:t>Mobility Services Department Statistics</w:t>
      </w:r>
    </w:p>
    <w:p w:rsidR="00B82B23" w:rsidRPr="003C2293" w:rsidRDefault="00B82B23" w:rsidP="0037767D">
      <w:pPr>
        <w:pStyle w:val="NoSpacing"/>
        <w:ind w:left="1080"/>
        <w:rPr>
          <w:sz w:val="28"/>
          <w:szCs w:val="28"/>
        </w:rPr>
      </w:pPr>
      <w:r w:rsidRPr="003C2293">
        <w:rPr>
          <w:sz w:val="28"/>
          <w:szCs w:val="28"/>
        </w:rPr>
        <w:t>Michael VanDekreke</w:t>
      </w:r>
      <w:r w:rsidR="003B0346">
        <w:rPr>
          <w:sz w:val="28"/>
          <w:szCs w:val="28"/>
        </w:rPr>
        <w:t xml:space="preserve"> </w:t>
      </w:r>
      <w:r w:rsidRPr="003C2293">
        <w:rPr>
          <w:sz w:val="28"/>
          <w:szCs w:val="28"/>
        </w:rPr>
        <w:t xml:space="preserve">asked if there were any questions pertaining to the Mobility Services Department Statistics, which were distributed prior to the meeting.  </w:t>
      </w:r>
      <w:r w:rsidR="0036082F">
        <w:rPr>
          <w:sz w:val="28"/>
          <w:szCs w:val="28"/>
        </w:rPr>
        <w:t>There were none.</w:t>
      </w:r>
    </w:p>
    <w:p w:rsidR="00E76CBE" w:rsidRPr="003C2293" w:rsidRDefault="00E76CBE" w:rsidP="00B82B23">
      <w:pPr>
        <w:ind w:left="1440"/>
        <w:contextualSpacing/>
        <w:rPr>
          <w:rFonts w:eastAsiaTheme="minorEastAsia"/>
          <w:color w:val="000000" w:themeColor="text1"/>
          <w:kern w:val="24"/>
          <w:sz w:val="28"/>
          <w:szCs w:val="28"/>
        </w:rPr>
      </w:pPr>
    </w:p>
    <w:p w:rsidR="004D7502" w:rsidRPr="0037767D" w:rsidRDefault="004D7502" w:rsidP="0037767D">
      <w:pPr>
        <w:pStyle w:val="ListParagraph"/>
        <w:numPr>
          <w:ilvl w:val="0"/>
          <w:numId w:val="23"/>
        </w:numPr>
        <w:spacing w:after="200" w:line="276" w:lineRule="auto"/>
        <w:rPr>
          <w:rFonts w:eastAsiaTheme="minorEastAsia"/>
          <w:b/>
          <w:color w:val="000000" w:themeColor="text1"/>
          <w:kern w:val="24"/>
          <w:sz w:val="28"/>
          <w:szCs w:val="28"/>
        </w:rPr>
      </w:pPr>
      <w:r w:rsidRPr="0037767D">
        <w:rPr>
          <w:rFonts w:eastAsiaTheme="minorEastAsia"/>
          <w:b/>
          <w:color w:val="000000" w:themeColor="text1"/>
          <w:kern w:val="24"/>
          <w:sz w:val="28"/>
          <w:szCs w:val="28"/>
        </w:rPr>
        <w:t>Proposed Meeting Date</w:t>
      </w:r>
    </w:p>
    <w:p w:rsidR="004D7502" w:rsidRPr="0037767D" w:rsidRDefault="004D7502" w:rsidP="0037767D">
      <w:pPr>
        <w:spacing w:after="200" w:line="276" w:lineRule="auto"/>
        <w:ind w:left="360"/>
        <w:rPr>
          <w:rFonts w:eastAsiaTheme="minorEastAsia"/>
          <w:color w:val="000000" w:themeColor="text1"/>
          <w:kern w:val="24"/>
          <w:sz w:val="28"/>
          <w:szCs w:val="28"/>
        </w:rPr>
      </w:pPr>
      <w:r w:rsidRPr="0037767D">
        <w:rPr>
          <w:rFonts w:eastAsiaTheme="minorEastAsia"/>
          <w:color w:val="000000" w:themeColor="text1"/>
          <w:kern w:val="24"/>
          <w:sz w:val="28"/>
          <w:szCs w:val="28"/>
        </w:rPr>
        <w:t>The RTACAB set its meeting dates for 2019.  All meetings will take place in the RTA Board Room from 10:00 AM until 12:00 PM on January 7, April 1, July 1 and October 7, 2019.</w:t>
      </w:r>
    </w:p>
    <w:p w:rsidR="004D7502" w:rsidRPr="0037767D" w:rsidRDefault="004D7502" w:rsidP="0037767D">
      <w:pPr>
        <w:pStyle w:val="ListParagraph"/>
        <w:numPr>
          <w:ilvl w:val="0"/>
          <w:numId w:val="23"/>
        </w:numPr>
        <w:spacing w:after="200" w:line="276" w:lineRule="auto"/>
        <w:rPr>
          <w:rFonts w:eastAsiaTheme="minorEastAsia" w:cstheme="minorHAnsi"/>
          <w:b/>
          <w:color w:val="000000" w:themeColor="text1"/>
          <w:kern w:val="24"/>
          <w:sz w:val="28"/>
          <w:szCs w:val="28"/>
        </w:rPr>
      </w:pPr>
      <w:r w:rsidRPr="0037767D">
        <w:rPr>
          <w:rFonts w:eastAsiaTheme="minorEastAsia" w:cstheme="minorHAnsi"/>
          <w:b/>
          <w:color w:val="000000" w:themeColor="text1"/>
          <w:kern w:val="24"/>
          <w:sz w:val="28"/>
          <w:szCs w:val="28"/>
        </w:rPr>
        <w:lastRenderedPageBreak/>
        <w:t>Proposed 2019 Meeting Topics</w:t>
      </w:r>
    </w:p>
    <w:p w:rsidR="004D7502" w:rsidRPr="0037767D" w:rsidRDefault="004D7502" w:rsidP="0037767D">
      <w:pPr>
        <w:spacing w:after="200" w:line="276" w:lineRule="auto"/>
        <w:ind w:left="360"/>
        <w:rPr>
          <w:rFonts w:eastAsiaTheme="minorEastAsia" w:cstheme="minorHAnsi"/>
          <w:color w:val="000000" w:themeColor="text1"/>
          <w:kern w:val="24"/>
          <w:sz w:val="28"/>
          <w:szCs w:val="28"/>
        </w:rPr>
      </w:pPr>
      <w:r w:rsidRPr="0037767D">
        <w:rPr>
          <w:rFonts w:eastAsiaTheme="minorEastAsia" w:cstheme="minorHAnsi"/>
          <w:color w:val="000000" w:themeColor="text1"/>
          <w:kern w:val="24"/>
          <w:sz w:val="28"/>
          <w:szCs w:val="28"/>
        </w:rPr>
        <w:t xml:space="preserve">Michael </w:t>
      </w:r>
      <w:proofErr w:type="spellStart"/>
      <w:r w:rsidRPr="0037767D">
        <w:rPr>
          <w:rFonts w:eastAsiaTheme="minorEastAsia" w:cstheme="minorHAnsi"/>
          <w:color w:val="000000" w:themeColor="text1"/>
          <w:kern w:val="24"/>
          <w:sz w:val="28"/>
          <w:szCs w:val="28"/>
        </w:rPr>
        <w:t>VanDekreke</w:t>
      </w:r>
      <w:proofErr w:type="spellEnd"/>
      <w:r w:rsidRPr="0037767D">
        <w:rPr>
          <w:rFonts w:eastAsiaTheme="minorEastAsia" w:cstheme="minorHAnsi"/>
          <w:color w:val="000000" w:themeColor="text1"/>
          <w:kern w:val="24"/>
          <w:sz w:val="28"/>
          <w:szCs w:val="28"/>
        </w:rPr>
        <w:t xml:space="preserve"> and Chairman </w:t>
      </w:r>
      <w:proofErr w:type="spellStart"/>
      <w:r w:rsidRPr="0037767D">
        <w:rPr>
          <w:rFonts w:eastAsiaTheme="minorEastAsia" w:cstheme="minorHAnsi"/>
          <w:color w:val="000000" w:themeColor="text1"/>
          <w:kern w:val="24"/>
          <w:sz w:val="28"/>
          <w:szCs w:val="28"/>
        </w:rPr>
        <w:t>Polman</w:t>
      </w:r>
      <w:proofErr w:type="spellEnd"/>
      <w:r w:rsidRPr="0037767D">
        <w:rPr>
          <w:rFonts w:eastAsiaTheme="minorEastAsia" w:cstheme="minorHAnsi"/>
          <w:color w:val="000000" w:themeColor="text1"/>
          <w:kern w:val="24"/>
          <w:sz w:val="28"/>
          <w:szCs w:val="28"/>
        </w:rPr>
        <w:t xml:space="preserve"> led a discussion on potential topics the RTACAB members may want to address in 2019.  Committee members suggested taking a look at best practices of our national peers and analyzing how the RTA compares.  Many also would like to explore ways the region could better use adaptive technology to assist customers with disabilities on transit.  Finally, all members agreed that they would like to be helpful in the pursuit of a capital bill in 2019 state legislative session.     </w:t>
      </w:r>
    </w:p>
    <w:p w:rsidR="004D7502" w:rsidRPr="0037767D" w:rsidRDefault="004D7502" w:rsidP="0037767D">
      <w:pPr>
        <w:pStyle w:val="ListParagraph"/>
        <w:numPr>
          <w:ilvl w:val="0"/>
          <w:numId w:val="23"/>
        </w:numPr>
        <w:spacing w:after="200" w:line="276" w:lineRule="auto"/>
        <w:rPr>
          <w:rFonts w:eastAsiaTheme="minorEastAsia" w:cstheme="minorHAnsi"/>
          <w:b/>
          <w:color w:val="000000" w:themeColor="text1"/>
          <w:kern w:val="24"/>
          <w:sz w:val="28"/>
          <w:szCs w:val="28"/>
        </w:rPr>
      </w:pPr>
      <w:r w:rsidRPr="0037767D">
        <w:rPr>
          <w:rFonts w:eastAsiaTheme="minorEastAsia" w:cstheme="minorHAnsi"/>
          <w:b/>
          <w:color w:val="000000" w:themeColor="text1"/>
          <w:kern w:val="24"/>
          <w:sz w:val="28"/>
          <w:szCs w:val="28"/>
        </w:rPr>
        <w:t>Member Terms/Vice Chair Discussion</w:t>
      </w:r>
    </w:p>
    <w:p w:rsidR="00AA177B" w:rsidRPr="0037767D" w:rsidRDefault="00AA177B" w:rsidP="0037767D">
      <w:pPr>
        <w:spacing w:after="200" w:line="276" w:lineRule="auto"/>
        <w:ind w:left="360"/>
        <w:rPr>
          <w:rFonts w:eastAsiaTheme="minorEastAsia" w:cstheme="minorHAnsi"/>
          <w:color w:val="000000" w:themeColor="text1"/>
          <w:kern w:val="24"/>
          <w:sz w:val="28"/>
          <w:szCs w:val="28"/>
        </w:rPr>
      </w:pPr>
      <w:r w:rsidRPr="0037767D">
        <w:rPr>
          <w:rFonts w:eastAsiaTheme="minorEastAsia" w:cstheme="minorHAnsi"/>
          <w:color w:val="000000" w:themeColor="text1"/>
          <w:kern w:val="24"/>
          <w:sz w:val="28"/>
          <w:szCs w:val="28"/>
        </w:rPr>
        <w:t xml:space="preserve">A list of members and their respective terms was distributed via email before the meeting.  All members agreed to the terms and </w:t>
      </w:r>
      <w:r w:rsidR="0076030B" w:rsidRPr="0037767D">
        <w:rPr>
          <w:rFonts w:eastAsiaTheme="minorEastAsia" w:cstheme="minorHAnsi"/>
          <w:color w:val="000000" w:themeColor="text1"/>
          <w:kern w:val="24"/>
          <w:sz w:val="28"/>
          <w:szCs w:val="28"/>
        </w:rPr>
        <w:t>Chairman</w:t>
      </w:r>
      <w:r w:rsidRPr="0037767D">
        <w:rPr>
          <w:rFonts w:eastAsiaTheme="minorEastAsia" w:cstheme="minorHAnsi"/>
          <w:color w:val="000000" w:themeColor="text1"/>
          <w:kern w:val="24"/>
          <w:sz w:val="28"/>
          <w:szCs w:val="28"/>
        </w:rPr>
        <w:t xml:space="preserve"> </w:t>
      </w:r>
      <w:proofErr w:type="spellStart"/>
      <w:r w:rsidRPr="0037767D">
        <w:rPr>
          <w:rFonts w:eastAsiaTheme="minorEastAsia" w:cstheme="minorHAnsi"/>
          <w:color w:val="000000" w:themeColor="text1"/>
          <w:kern w:val="24"/>
          <w:sz w:val="28"/>
          <w:szCs w:val="28"/>
        </w:rPr>
        <w:t>Polman</w:t>
      </w:r>
      <w:proofErr w:type="spellEnd"/>
      <w:r w:rsidRPr="0037767D">
        <w:rPr>
          <w:rFonts w:eastAsiaTheme="minorEastAsia" w:cstheme="minorHAnsi"/>
          <w:color w:val="000000" w:themeColor="text1"/>
          <w:kern w:val="24"/>
          <w:sz w:val="28"/>
          <w:szCs w:val="28"/>
        </w:rPr>
        <w:t xml:space="preserve"> and Roxa</w:t>
      </w:r>
      <w:r w:rsidR="0076030B" w:rsidRPr="0037767D">
        <w:rPr>
          <w:rFonts w:eastAsiaTheme="minorEastAsia" w:cstheme="minorHAnsi"/>
          <w:color w:val="000000" w:themeColor="text1"/>
          <w:kern w:val="24"/>
          <w:sz w:val="28"/>
          <w:szCs w:val="28"/>
        </w:rPr>
        <w:t xml:space="preserve">nne </w:t>
      </w:r>
      <w:proofErr w:type="spellStart"/>
      <w:r w:rsidR="0076030B" w:rsidRPr="0037767D">
        <w:rPr>
          <w:rFonts w:eastAsiaTheme="minorEastAsia" w:cstheme="minorHAnsi"/>
          <w:color w:val="000000" w:themeColor="text1"/>
          <w:kern w:val="24"/>
          <w:sz w:val="28"/>
          <w:szCs w:val="28"/>
        </w:rPr>
        <w:t>Calibraro</w:t>
      </w:r>
      <w:proofErr w:type="spellEnd"/>
      <w:r w:rsidR="0076030B" w:rsidRPr="0037767D">
        <w:rPr>
          <w:rFonts w:eastAsiaTheme="minorEastAsia" w:cstheme="minorHAnsi"/>
          <w:color w:val="000000" w:themeColor="text1"/>
          <w:kern w:val="24"/>
          <w:sz w:val="28"/>
          <w:szCs w:val="28"/>
        </w:rPr>
        <w:t xml:space="preserve"> </w:t>
      </w:r>
      <w:r w:rsidRPr="0037767D">
        <w:rPr>
          <w:rFonts w:eastAsiaTheme="minorEastAsia" w:cstheme="minorHAnsi"/>
          <w:color w:val="000000" w:themeColor="text1"/>
          <w:kern w:val="24"/>
          <w:sz w:val="28"/>
          <w:szCs w:val="28"/>
        </w:rPr>
        <w:t xml:space="preserve">agreed to continue to serve as members.  VanDekreke reminded the committee that with O’Shea’s retirement the </w:t>
      </w:r>
      <w:r w:rsidR="00274B1B" w:rsidRPr="0037767D">
        <w:rPr>
          <w:rFonts w:eastAsiaTheme="minorEastAsia" w:cstheme="minorHAnsi"/>
          <w:color w:val="000000" w:themeColor="text1"/>
          <w:kern w:val="24"/>
          <w:sz w:val="28"/>
          <w:szCs w:val="28"/>
        </w:rPr>
        <w:t xml:space="preserve">RTA will need to appoint </w:t>
      </w:r>
      <w:r w:rsidRPr="0037767D">
        <w:rPr>
          <w:rFonts w:eastAsiaTheme="minorEastAsia" w:cstheme="minorHAnsi"/>
          <w:color w:val="000000" w:themeColor="text1"/>
          <w:kern w:val="24"/>
          <w:sz w:val="28"/>
          <w:szCs w:val="28"/>
        </w:rPr>
        <w:t>a new Vice Chairperson in 2019.</w:t>
      </w:r>
    </w:p>
    <w:p w:rsidR="00AA177B" w:rsidRPr="0037767D" w:rsidRDefault="00AA177B" w:rsidP="0037767D">
      <w:pPr>
        <w:pStyle w:val="ListParagraph"/>
        <w:numPr>
          <w:ilvl w:val="0"/>
          <w:numId w:val="23"/>
        </w:numPr>
        <w:spacing w:after="200" w:line="276" w:lineRule="auto"/>
        <w:rPr>
          <w:rFonts w:eastAsiaTheme="minorEastAsia" w:cstheme="minorHAnsi"/>
          <w:b/>
          <w:color w:val="000000" w:themeColor="text1"/>
          <w:kern w:val="24"/>
          <w:sz w:val="28"/>
          <w:szCs w:val="28"/>
        </w:rPr>
      </w:pPr>
      <w:r w:rsidRPr="0037767D">
        <w:rPr>
          <w:rFonts w:eastAsiaTheme="minorEastAsia" w:cstheme="minorHAnsi"/>
          <w:b/>
          <w:color w:val="000000" w:themeColor="text1"/>
          <w:kern w:val="24"/>
          <w:sz w:val="28"/>
          <w:szCs w:val="28"/>
        </w:rPr>
        <w:t>RTA and Service Board Public Hearings</w:t>
      </w:r>
    </w:p>
    <w:p w:rsidR="00C91DE4" w:rsidRPr="0037767D" w:rsidRDefault="00C91DE4" w:rsidP="0037767D">
      <w:pPr>
        <w:ind w:left="360"/>
        <w:rPr>
          <w:rFonts w:eastAsia="+mn-ea" w:cstheme="minorHAnsi"/>
          <w:color w:val="000000"/>
          <w:kern w:val="24"/>
          <w:sz w:val="28"/>
          <w:szCs w:val="28"/>
        </w:rPr>
      </w:pPr>
      <w:r w:rsidRPr="0037767D">
        <w:rPr>
          <w:rFonts w:eastAsia="+mn-ea" w:cstheme="minorHAnsi"/>
          <w:color w:val="000000"/>
          <w:kern w:val="24"/>
          <w:sz w:val="28"/>
          <w:szCs w:val="28"/>
        </w:rPr>
        <w:t xml:space="preserve">Claire Serdiuk briefed the members on RTA’s 2018 public hearings, which </w:t>
      </w:r>
      <w:r w:rsidR="0076030B" w:rsidRPr="0037767D">
        <w:rPr>
          <w:rFonts w:eastAsia="+mn-ea" w:cstheme="minorHAnsi"/>
          <w:color w:val="000000"/>
          <w:kern w:val="24"/>
          <w:sz w:val="28"/>
          <w:szCs w:val="28"/>
        </w:rPr>
        <w:t xml:space="preserve">will </w:t>
      </w:r>
      <w:r w:rsidRPr="0037767D">
        <w:rPr>
          <w:rFonts w:eastAsia="+mn-ea" w:cstheme="minorHAnsi"/>
          <w:color w:val="000000"/>
          <w:kern w:val="24"/>
          <w:sz w:val="28"/>
          <w:szCs w:val="28"/>
        </w:rPr>
        <w:t>be held on November 28</w:t>
      </w:r>
      <w:proofErr w:type="spellStart"/>
      <w:r w:rsidRPr="0037767D">
        <w:rPr>
          <w:rFonts w:eastAsia="+mn-ea" w:cstheme="minorHAnsi"/>
          <w:color w:val="000000"/>
          <w:kern w:val="24"/>
          <w:position w:val="8"/>
          <w:sz w:val="28"/>
          <w:szCs w:val="28"/>
          <w:vertAlign w:val="superscript"/>
        </w:rPr>
        <w:t>th</w:t>
      </w:r>
      <w:proofErr w:type="spellEnd"/>
      <w:r w:rsidRPr="0037767D">
        <w:rPr>
          <w:rFonts w:eastAsia="+mn-ea" w:cstheme="minorHAnsi"/>
          <w:color w:val="000000"/>
          <w:kern w:val="24"/>
          <w:sz w:val="28"/>
          <w:szCs w:val="28"/>
        </w:rPr>
        <w:t xml:space="preserve"> from 9am-12pm.</w:t>
      </w:r>
      <w:r w:rsidRPr="0037767D">
        <w:rPr>
          <w:rFonts w:eastAsia="Times New Roman" w:cstheme="minorHAnsi"/>
          <w:sz w:val="28"/>
          <w:szCs w:val="28"/>
        </w:rPr>
        <w:t xml:space="preserve"> This year, the RTA </w:t>
      </w:r>
      <w:r w:rsidRPr="0037767D">
        <w:rPr>
          <w:rFonts w:eastAsia="+mn-ea" w:cstheme="minorHAnsi"/>
          <w:color w:val="000000"/>
          <w:kern w:val="24"/>
          <w:sz w:val="28"/>
          <w:szCs w:val="28"/>
        </w:rPr>
        <w:t xml:space="preserve">will be offering live streaming of the Special Finance Committee meeting at locations in each county. This way interested individuals will be able to watch each service board’s budget presentation and observe follow up questions posed by the </w:t>
      </w:r>
      <w:proofErr w:type="gramStart"/>
      <w:r w:rsidRPr="0037767D">
        <w:rPr>
          <w:rFonts w:eastAsia="+mn-ea" w:cstheme="minorHAnsi"/>
          <w:color w:val="000000"/>
          <w:kern w:val="24"/>
          <w:sz w:val="28"/>
          <w:szCs w:val="28"/>
        </w:rPr>
        <w:t>Board.</w:t>
      </w:r>
      <w:proofErr w:type="gramEnd"/>
    </w:p>
    <w:p w:rsidR="00C91DE4" w:rsidRPr="002047F7" w:rsidRDefault="00C91DE4" w:rsidP="0076030B">
      <w:pPr>
        <w:rPr>
          <w:rFonts w:eastAsia="+mn-ea" w:cstheme="minorHAnsi"/>
          <w:color w:val="000000"/>
          <w:kern w:val="24"/>
          <w:sz w:val="28"/>
          <w:szCs w:val="28"/>
        </w:rPr>
      </w:pPr>
    </w:p>
    <w:p w:rsidR="00C91DE4" w:rsidRPr="0037767D" w:rsidRDefault="00C91DE4" w:rsidP="0037767D">
      <w:pPr>
        <w:ind w:left="360"/>
        <w:rPr>
          <w:rFonts w:eastAsia="+mn-ea" w:cstheme="minorHAnsi"/>
          <w:color w:val="000000"/>
          <w:kern w:val="24"/>
          <w:sz w:val="28"/>
          <w:szCs w:val="28"/>
        </w:rPr>
      </w:pPr>
      <w:r w:rsidRPr="0037767D">
        <w:rPr>
          <w:rFonts w:eastAsia="+mn-ea" w:cstheme="minorHAnsi"/>
          <w:color w:val="000000"/>
          <w:kern w:val="24"/>
          <w:sz w:val="28"/>
          <w:szCs w:val="28"/>
        </w:rPr>
        <w:t xml:space="preserve">Each location will have an RTA staff member present, so that after the meeting attendees will be able to ask questions for leave comments.  </w:t>
      </w:r>
      <w:r w:rsidRPr="0037767D">
        <w:rPr>
          <w:rFonts w:eastAsia="Times New Roman" w:cstheme="minorHAnsi"/>
          <w:sz w:val="28"/>
          <w:szCs w:val="28"/>
        </w:rPr>
        <w:t xml:space="preserve">The RTA is </w:t>
      </w:r>
      <w:r w:rsidRPr="0037767D">
        <w:rPr>
          <w:rFonts w:eastAsia="+mn-ea" w:cstheme="minorHAnsi"/>
          <w:color w:val="000000"/>
          <w:kern w:val="24"/>
          <w:sz w:val="28"/>
          <w:szCs w:val="28"/>
        </w:rPr>
        <w:t>trying to use technology to make the hearing process accessible to more people.</w:t>
      </w:r>
    </w:p>
    <w:p w:rsidR="00C91DE4" w:rsidRPr="002047F7" w:rsidRDefault="00C91DE4" w:rsidP="00C91DE4">
      <w:pPr>
        <w:contextualSpacing/>
        <w:rPr>
          <w:rFonts w:eastAsia="+mn-ea" w:cstheme="minorHAnsi"/>
          <w:color w:val="000000"/>
          <w:kern w:val="24"/>
          <w:sz w:val="28"/>
          <w:szCs w:val="28"/>
        </w:rPr>
      </w:pPr>
    </w:p>
    <w:p w:rsidR="00C91DE4" w:rsidRPr="0037767D" w:rsidRDefault="00F1442B" w:rsidP="0037767D">
      <w:pPr>
        <w:pStyle w:val="ListParagraph"/>
        <w:numPr>
          <w:ilvl w:val="0"/>
          <w:numId w:val="23"/>
        </w:numPr>
        <w:rPr>
          <w:rFonts w:eastAsia="Times New Roman" w:cstheme="minorHAnsi"/>
          <w:b/>
          <w:sz w:val="28"/>
          <w:szCs w:val="28"/>
        </w:rPr>
      </w:pPr>
      <w:r w:rsidRPr="0037767D">
        <w:rPr>
          <w:rFonts w:eastAsia="Times New Roman" w:cstheme="minorHAnsi"/>
          <w:b/>
          <w:sz w:val="28"/>
          <w:szCs w:val="28"/>
        </w:rPr>
        <w:t>Eligibility Review Board Recruitment Update</w:t>
      </w:r>
    </w:p>
    <w:p w:rsidR="00C91DE4" w:rsidRPr="00C91DE4" w:rsidRDefault="00C91DE4" w:rsidP="00C91DE4">
      <w:pPr>
        <w:contextualSpacing/>
        <w:rPr>
          <w:rFonts w:eastAsia="Times New Roman" w:cstheme="minorHAnsi"/>
          <w:b/>
          <w:sz w:val="28"/>
          <w:szCs w:val="28"/>
        </w:rPr>
      </w:pPr>
    </w:p>
    <w:p w:rsidR="00C91DE4" w:rsidRPr="0037767D" w:rsidRDefault="00F1442B" w:rsidP="0037767D">
      <w:pPr>
        <w:spacing w:after="200" w:line="276" w:lineRule="auto"/>
        <w:ind w:left="360"/>
        <w:rPr>
          <w:rFonts w:eastAsiaTheme="minorEastAsia" w:cstheme="minorHAnsi"/>
          <w:color w:val="000000" w:themeColor="text1"/>
          <w:kern w:val="24"/>
          <w:sz w:val="28"/>
          <w:szCs w:val="28"/>
        </w:rPr>
      </w:pPr>
      <w:r w:rsidRPr="0037767D">
        <w:rPr>
          <w:rFonts w:eastAsiaTheme="minorEastAsia" w:cstheme="minorHAnsi"/>
          <w:color w:val="000000" w:themeColor="text1"/>
          <w:kern w:val="24"/>
          <w:sz w:val="28"/>
          <w:szCs w:val="28"/>
        </w:rPr>
        <w:t>Daph</w:t>
      </w:r>
      <w:r w:rsidR="00274B1B" w:rsidRPr="0037767D">
        <w:rPr>
          <w:rFonts w:eastAsiaTheme="minorEastAsia" w:cstheme="minorHAnsi"/>
          <w:color w:val="000000" w:themeColor="text1"/>
          <w:kern w:val="24"/>
          <w:sz w:val="28"/>
          <w:szCs w:val="28"/>
        </w:rPr>
        <w:t>i</w:t>
      </w:r>
      <w:r w:rsidRPr="0037767D">
        <w:rPr>
          <w:rFonts w:eastAsiaTheme="minorEastAsia" w:cstheme="minorHAnsi"/>
          <w:color w:val="000000" w:themeColor="text1"/>
          <w:kern w:val="24"/>
          <w:sz w:val="28"/>
          <w:szCs w:val="28"/>
        </w:rPr>
        <w:t xml:space="preserve">ne Foster, </w:t>
      </w:r>
      <w:r w:rsidR="00274B1B" w:rsidRPr="0037767D">
        <w:rPr>
          <w:rFonts w:eastAsiaTheme="minorEastAsia" w:cstheme="minorHAnsi"/>
          <w:color w:val="000000" w:themeColor="text1"/>
          <w:kern w:val="24"/>
          <w:sz w:val="28"/>
          <w:szCs w:val="28"/>
        </w:rPr>
        <w:t>Eligibility Review Board and Special Projects Coordinator</w:t>
      </w:r>
      <w:r w:rsidRPr="0037767D">
        <w:rPr>
          <w:rFonts w:eastAsiaTheme="minorEastAsia" w:cstheme="minorHAnsi"/>
          <w:color w:val="000000" w:themeColor="text1"/>
          <w:kern w:val="24"/>
          <w:sz w:val="28"/>
          <w:szCs w:val="28"/>
        </w:rPr>
        <w:t xml:space="preserve">, </w:t>
      </w:r>
      <w:r w:rsidR="0076030B" w:rsidRPr="0037767D">
        <w:rPr>
          <w:rFonts w:eastAsiaTheme="minorEastAsia" w:cstheme="minorHAnsi"/>
          <w:color w:val="000000" w:themeColor="text1"/>
          <w:kern w:val="24"/>
          <w:sz w:val="28"/>
          <w:szCs w:val="28"/>
        </w:rPr>
        <w:t>reported that</w:t>
      </w:r>
      <w:r w:rsidRPr="0037767D">
        <w:rPr>
          <w:rFonts w:eastAsiaTheme="minorEastAsia" w:cstheme="minorHAnsi"/>
          <w:color w:val="000000" w:themeColor="text1"/>
          <w:kern w:val="24"/>
          <w:sz w:val="28"/>
          <w:szCs w:val="28"/>
        </w:rPr>
        <w:t xml:space="preserve"> the RTA has successfully recruited 3 new community members to serve on the Eligibility Review Board (ERB). The RTA is required, by law, to maintain an appeals process for ADA paratransit certification applicants that </w:t>
      </w:r>
      <w:proofErr w:type="gramStart"/>
      <w:r w:rsidRPr="0037767D">
        <w:rPr>
          <w:rFonts w:eastAsiaTheme="minorEastAsia" w:cstheme="minorHAnsi"/>
          <w:color w:val="000000" w:themeColor="text1"/>
          <w:kern w:val="24"/>
          <w:sz w:val="28"/>
          <w:szCs w:val="28"/>
        </w:rPr>
        <w:t>disagree</w:t>
      </w:r>
      <w:proofErr w:type="gramEnd"/>
      <w:r w:rsidRPr="0037767D">
        <w:rPr>
          <w:rFonts w:eastAsiaTheme="minorEastAsia" w:cstheme="minorHAnsi"/>
          <w:color w:val="000000" w:themeColor="text1"/>
          <w:kern w:val="24"/>
          <w:sz w:val="28"/>
          <w:szCs w:val="28"/>
        </w:rPr>
        <w:t xml:space="preserve"> with their certification decision. The ERB is responsible for </w:t>
      </w:r>
      <w:r w:rsidRPr="0037767D">
        <w:rPr>
          <w:rFonts w:eastAsiaTheme="minorEastAsia" w:cstheme="minorHAnsi"/>
          <w:color w:val="000000" w:themeColor="text1"/>
          <w:kern w:val="24"/>
          <w:sz w:val="28"/>
          <w:szCs w:val="28"/>
        </w:rPr>
        <w:lastRenderedPageBreak/>
        <w:t>determining the outcome of these appeals and utilizes community members with disabilities, or those who professionally represent people with disabilities, to be an objective party on the board.   ERB community members serve on the Board for a term of two years and, staff may elect to extend the term by one year.</w:t>
      </w:r>
    </w:p>
    <w:p w:rsidR="007535AA" w:rsidRPr="0037767D" w:rsidRDefault="007535AA" w:rsidP="0037767D">
      <w:pPr>
        <w:spacing w:after="200" w:line="276" w:lineRule="auto"/>
        <w:ind w:left="360"/>
        <w:rPr>
          <w:rFonts w:eastAsiaTheme="minorEastAsia" w:cstheme="minorHAnsi"/>
          <w:color w:val="000000" w:themeColor="text1"/>
          <w:kern w:val="24"/>
          <w:sz w:val="28"/>
          <w:szCs w:val="28"/>
        </w:rPr>
      </w:pPr>
      <w:r w:rsidRPr="0037767D">
        <w:rPr>
          <w:rFonts w:eastAsiaTheme="minorEastAsia" w:cstheme="minorHAnsi"/>
          <w:color w:val="000000" w:themeColor="text1"/>
          <w:kern w:val="24"/>
          <w:sz w:val="28"/>
          <w:szCs w:val="28"/>
        </w:rPr>
        <w:t xml:space="preserve">Chairman </w:t>
      </w:r>
      <w:proofErr w:type="spellStart"/>
      <w:r w:rsidRPr="0037767D">
        <w:rPr>
          <w:rFonts w:eastAsiaTheme="minorEastAsia" w:cstheme="minorHAnsi"/>
          <w:color w:val="000000" w:themeColor="text1"/>
          <w:kern w:val="24"/>
          <w:sz w:val="28"/>
          <w:szCs w:val="28"/>
        </w:rPr>
        <w:t>Polman</w:t>
      </w:r>
      <w:proofErr w:type="spellEnd"/>
      <w:r w:rsidRPr="0037767D">
        <w:rPr>
          <w:rFonts w:eastAsiaTheme="minorEastAsia" w:cstheme="minorHAnsi"/>
          <w:color w:val="000000" w:themeColor="text1"/>
          <w:kern w:val="24"/>
          <w:sz w:val="28"/>
          <w:szCs w:val="28"/>
        </w:rPr>
        <w:t xml:space="preserve"> asked if the ERB was caught up on appeals and Foster answered yes.</w:t>
      </w:r>
    </w:p>
    <w:p w:rsidR="007535AA" w:rsidRPr="0037767D" w:rsidRDefault="007535AA" w:rsidP="0037767D">
      <w:pPr>
        <w:spacing w:after="200" w:line="276" w:lineRule="auto"/>
        <w:ind w:left="360"/>
        <w:rPr>
          <w:rFonts w:eastAsiaTheme="minorEastAsia" w:cstheme="minorHAnsi"/>
          <w:color w:val="000000" w:themeColor="text1"/>
          <w:kern w:val="24"/>
          <w:sz w:val="28"/>
          <w:szCs w:val="28"/>
        </w:rPr>
      </w:pPr>
      <w:r w:rsidRPr="0037767D">
        <w:rPr>
          <w:rFonts w:eastAsiaTheme="minorEastAsia" w:cstheme="minorHAnsi"/>
          <w:color w:val="000000" w:themeColor="text1"/>
          <w:kern w:val="24"/>
          <w:sz w:val="28"/>
          <w:szCs w:val="28"/>
        </w:rPr>
        <w:t>Adam Kerman then asked if the RTA staffers served as “judge” of the appeals process and made recommendations to the community members as to how to rule.  Foster explained that the process is less formal than that.  The RTA staffers use their experience to help guide the appeals discussion, but the decisions are agreed to by the ERB.</w:t>
      </w:r>
    </w:p>
    <w:p w:rsidR="00CC667F" w:rsidRPr="0037767D" w:rsidRDefault="00CC667F" w:rsidP="0037767D">
      <w:pPr>
        <w:pStyle w:val="ListParagraph"/>
        <w:numPr>
          <w:ilvl w:val="0"/>
          <w:numId w:val="23"/>
        </w:numPr>
        <w:spacing w:after="200" w:line="276" w:lineRule="auto"/>
        <w:rPr>
          <w:rFonts w:eastAsiaTheme="minorEastAsia" w:cstheme="minorHAnsi"/>
          <w:b/>
          <w:color w:val="000000" w:themeColor="text1"/>
          <w:kern w:val="24"/>
          <w:sz w:val="28"/>
          <w:szCs w:val="28"/>
        </w:rPr>
      </w:pPr>
      <w:r w:rsidRPr="0037767D">
        <w:rPr>
          <w:rFonts w:eastAsiaTheme="minorEastAsia" w:cstheme="minorHAnsi"/>
          <w:b/>
          <w:color w:val="000000" w:themeColor="text1"/>
          <w:kern w:val="24"/>
          <w:sz w:val="28"/>
          <w:szCs w:val="28"/>
        </w:rPr>
        <w:t xml:space="preserve">Community Planning Call for Projects </w:t>
      </w:r>
    </w:p>
    <w:p w:rsidR="00A444DD" w:rsidRPr="0037767D" w:rsidRDefault="00CC667F" w:rsidP="0037767D">
      <w:pPr>
        <w:spacing w:after="200" w:line="276" w:lineRule="auto"/>
        <w:ind w:left="360"/>
        <w:rPr>
          <w:rFonts w:eastAsiaTheme="minorEastAsia" w:cstheme="minorHAnsi"/>
          <w:color w:val="000000" w:themeColor="text1"/>
          <w:kern w:val="24"/>
          <w:sz w:val="28"/>
          <w:szCs w:val="28"/>
        </w:rPr>
      </w:pPr>
      <w:r w:rsidRPr="0037767D">
        <w:rPr>
          <w:rFonts w:eastAsiaTheme="minorEastAsia" w:cstheme="minorHAnsi"/>
          <w:color w:val="000000" w:themeColor="text1"/>
          <w:kern w:val="24"/>
          <w:sz w:val="28"/>
          <w:szCs w:val="28"/>
        </w:rPr>
        <w:t xml:space="preserve">Michael Horsting, RTA’s Manager for Local Planning, gave an informational briefing on the RTA’s Community Planning Program call for projects.  He explained the type of projects and recipients that are eligible for grants, </w:t>
      </w:r>
      <w:proofErr w:type="gramStart"/>
      <w:r w:rsidRPr="0037767D">
        <w:rPr>
          <w:rFonts w:eastAsiaTheme="minorEastAsia" w:cstheme="minorHAnsi"/>
          <w:color w:val="000000" w:themeColor="text1"/>
          <w:kern w:val="24"/>
          <w:sz w:val="28"/>
          <w:szCs w:val="28"/>
        </w:rPr>
        <w:t>priorities</w:t>
      </w:r>
      <w:proofErr w:type="gramEnd"/>
      <w:r w:rsidRPr="0037767D">
        <w:rPr>
          <w:rFonts w:eastAsiaTheme="minorEastAsia" w:cstheme="minorHAnsi"/>
          <w:color w:val="000000" w:themeColor="text1"/>
          <w:kern w:val="24"/>
          <w:sz w:val="28"/>
          <w:szCs w:val="28"/>
        </w:rPr>
        <w:t xml:space="preserve"> for selection and goals for each project.    </w:t>
      </w:r>
    </w:p>
    <w:p w:rsidR="00A444DD" w:rsidRPr="0037767D" w:rsidRDefault="00A555AF" w:rsidP="0037767D">
      <w:pPr>
        <w:spacing w:after="200" w:line="276" w:lineRule="auto"/>
        <w:ind w:left="360"/>
        <w:rPr>
          <w:rFonts w:eastAsiaTheme="minorEastAsia" w:cstheme="minorHAnsi"/>
          <w:color w:val="000000" w:themeColor="text1"/>
          <w:kern w:val="24"/>
          <w:sz w:val="28"/>
          <w:szCs w:val="28"/>
        </w:rPr>
      </w:pPr>
      <w:r w:rsidRPr="0037767D">
        <w:rPr>
          <w:rFonts w:eastAsiaTheme="minorEastAsia" w:cstheme="minorHAnsi"/>
          <w:color w:val="000000" w:themeColor="text1"/>
          <w:kern w:val="24"/>
          <w:sz w:val="28"/>
          <w:szCs w:val="28"/>
        </w:rPr>
        <w:t>Jamal</w:t>
      </w:r>
      <w:r w:rsidR="00A444DD" w:rsidRPr="0037767D">
        <w:rPr>
          <w:rFonts w:eastAsiaTheme="minorEastAsia" w:cstheme="minorHAnsi"/>
          <w:color w:val="000000" w:themeColor="text1"/>
          <w:kern w:val="24"/>
          <w:sz w:val="28"/>
          <w:szCs w:val="28"/>
        </w:rPr>
        <w:t xml:space="preserve"> Powell complimented the RTA on its work with University Park and th</w:t>
      </w:r>
      <w:r w:rsidR="0076030B" w:rsidRPr="0037767D">
        <w:rPr>
          <w:rFonts w:eastAsiaTheme="minorEastAsia" w:cstheme="minorHAnsi"/>
          <w:color w:val="000000" w:themeColor="text1"/>
          <w:kern w:val="24"/>
          <w:sz w:val="28"/>
          <w:szCs w:val="28"/>
        </w:rPr>
        <w:t>e Access to Transit P</w:t>
      </w:r>
      <w:r w:rsidRPr="0037767D">
        <w:rPr>
          <w:rFonts w:eastAsiaTheme="minorEastAsia" w:cstheme="minorHAnsi"/>
          <w:color w:val="000000" w:themeColor="text1"/>
          <w:kern w:val="24"/>
          <w:sz w:val="28"/>
          <w:szCs w:val="28"/>
        </w:rPr>
        <w:t>roject.  Hors</w:t>
      </w:r>
      <w:r w:rsidR="00A444DD" w:rsidRPr="0037767D">
        <w:rPr>
          <w:rFonts w:eastAsiaTheme="minorEastAsia" w:cstheme="minorHAnsi"/>
          <w:color w:val="000000" w:themeColor="text1"/>
          <w:kern w:val="24"/>
          <w:sz w:val="28"/>
          <w:szCs w:val="28"/>
        </w:rPr>
        <w:t>ting was pleased to hear that that project was going well and was hoping to award more grants by the end of the year.</w:t>
      </w:r>
    </w:p>
    <w:p w:rsidR="00A444DD" w:rsidRPr="0037767D" w:rsidRDefault="00A444DD" w:rsidP="0037767D">
      <w:pPr>
        <w:spacing w:after="200" w:line="276" w:lineRule="auto"/>
        <w:ind w:left="360"/>
        <w:rPr>
          <w:rFonts w:eastAsiaTheme="minorEastAsia" w:cstheme="minorHAnsi"/>
          <w:color w:val="000000" w:themeColor="text1"/>
          <w:kern w:val="24"/>
          <w:sz w:val="28"/>
          <w:szCs w:val="28"/>
        </w:rPr>
      </w:pPr>
      <w:r w:rsidRPr="0037767D">
        <w:rPr>
          <w:rFonts w:eastAsiaTheme="minorEastAsia" w:cstheme="minorHAnsi"/>
          <w:color w:val="000000" w:themeColor="text1"/>
          <w:kern w:val="24"/>
          <w:sz w:val="28"/>
          <w:szCs w:val="28"/>
        </w:rPr>
        <w:t>Vice Chair O’Shea asked if the funding for Community Planning Projects came from the state or federal governments.  Horsting replied that the funding is a combination of federal, state and RTA.</w:t>
      </w:r>
    </w:p>
    <w:p w:rsidR="00A444DD" w:rsidRPr="0037767D" w:rsidRDefault="00A444DD" w:rsidP="0037767D">
      <w:pPr>
        <w:spacing w:after="200" w:line="276" w:lineRule="auto"/>
        <w:ind w:left="360"/>
        <w:rPr>
          <w:rFonts w:eastAsiaTheme="minorEastAsia" w:cstheme="minorHAnsi"/>
          <w:color w:val="000000" w:themeColor="text1"/>
          <w:kern w:val="24"/>
          <w:sz w:val="28"/>
          <w:szCs w:val="28"/>
        </w:rPr>
      </w:pPr>
      <w:r w:rsidRPr="0037767D">
        <w:rPr>
          <w:rFonts w:eastAsiaTheme="minorEastAsia" w:cstheme="minorHAnsi"/>
          <w:color w:val="000000" w:themeColor="text1"/>
          <w:kern w:val="24"/>
          <w:sz w:val="28"/>
          <w:szCs w:val="28"/>
        </w:rPr>
        <w:t>O’Shea then asked what the total amount the RTA was able to award.  Horsting again replied that there was not a total, per say, but the RTA tries to award as much as possible.</w:t>
      </w:r>
    </w:p>
    <w:p w:rsidR="0037767D" w:rsidRDefault="0037767D">
      <w:pPr>
        <w:spacing w:after="200" w:line="276" w:lineRule="auto"/>
        <w:rPr>
          <w:rFonts w:eastAsiaTheme="minorEastAsia" w:cstheme="minorHAnsi"/>
          <w:b/>
          <w:color w:val="000000" w:themeColor="text1"/>
          <w:kern w:val="24"/>
          <w:sz w:val="28"/>
          <w:szCs w:val="28"/>
        </w:rPr>
      </w:pPr>
      <w:r>
        <w:rPr>
          <w:rFonts w:eastAsiaTheme="minorEastAsia" w:cstheme="minorHAnsi"/>
          <w:b/>
          <w:color w:val="000000" w:themeColor="text1"/>
          <w:kern w:val="24"/>
          <w:sz w:val="28"/>
          <w:szCs w:val="28"/>
        </w:rPr>
        <w:br w:type="page"/>
      </w:r>
    </w:p>
    <w:p w:rsidR="006944E6" w:rsidRPr="0037767D" w:rsidRDefault="006944E6" w:rsidP="0037767D">
      <w:pPr>
        <w:pStyle w:val="ListParagraph"/>
        <w:numPr>
          <w:ilvl w:val="0"/>
          <w:numId w:val="23"/>
        </w:numPr>
        <w:spacing w:after="200" w:line="276" w:lineRule="auto"/>
        <w:rPr>
          <w:rFonts w:eastAsiaTheme="minorEastAsia" w:cstheme="minorHAnsi"/>
          <w:b/>
          <w:color w:val="000000" w:themeColor="text1"/>
          <w:kern w:val="24"/>
          <w:sz w:val="28"/>
          <w:szCs w:val="28"/>
        </w:rPr>
      </w:pPr>
      <w:r w:rsidRPr="0037767D">
        <w:rPr>
          <w:rFonts w:eastAsiaTheme="minorEastAsia" w:cstheme="minorHAnsi"/>
          <w:b/>
          <w:color w:val="000000" w:themeColor="text1"/>
          <w:kern w:val="24"/>
          <w:sz w:val="28"/>
          <w:szCs w:val="28"/>
        </w:rPr>
        <w:lastRenderedPageBreak/>
        <w:t>Reports from Service Board CAB/ADA Committees</w:t>
      </w:r>
    </w:p>
    <w:p w:rsidR="0004717C" w:rsidRPr="0037767D" w:rsidRDefault="0004717C" w:rsidP="0037767D">
      <w:pPr>
        <w:spacing w:after="200" w:line="276" w:lineRule="auto"/>
        <w:ind w:left="360"/>
        <w:rPr>
          <w:rFonts w:eastAsiaTheme="minorEastAsia" w:cstheme="minorHAnsi"/>
          <w:color w:val="000000" w:themeColor="text1"/>
          <w:kern w:val="24"/>
          <w:sz w:val="28"/>
          <w:szCs w:val="28"/>
        </w:rPr>
      </w:pPr>
      <w:r w:rsidRPr="0037767D">
        <w:rPr>
          <w:rFonts w:eastAsiaTheme="minorEastAsia" w:cstheme="minorHAnsi"/>
          <w:color w:val="000000" w:themeColor="text1"/>
          <w:kern w:val="24"/>
          <w:sz w:val="28"/>
          <w:szCs w:val="28"/>
        </w:rPr>
        <w:t>Sandra Saunders, Chairwoman of Pace</w:t>
      </w:r>
      <w:r w:rsidR="0076030B" w:rsidRPr="0037767D">
        <w:rPr>
          <w:rFonts w:eastAsiaTheme="minorEastAsia" w:cstheme="minorHAnsi"/>
          <w:color w:val="000000" w:themeColor="text1"/>
          <w:kern w:val="24"/>
          <w:sz w:val="28"/>
          <w:szCs w:val="28"/>
        </w:rPr>
        <w:t xml:space="preserve"> ADA Advisory Committee</w:t>
      </w:r>
      <w:r w:rsidRPr="0037767D">
        <w:rPr>
          <w:rFonts w:eastAsiaTheme="minorEastAsia" w:cstheme="minorHAnsi"/>
          <w:color w:val="000000" w:themeColor="text1"/>
          <w:kern w:val="24"/>
          <w:sz w:val="28"/>
          <w:szCs w:val="28"/>
        </w:rPr>
        <w:t>, reported that at their last meeting members were bri</w:t>
      </w:r>
      <w:r w:rsidR="00A555AF" w:rsidRPr="0037767D">
        <w:rPr>
          <w:rFonts w:eastAsiaTheme="minorEastAsia" w:cstheme="minorHAnsi"/>
          <w:color w:val="000000" w:themeColor="text1"/>
          <w:kern w:val="24"/>
          <w:sz w:val="28"/>
          <w:szCs w:val="28"/>
        </w:rPr>
        <w:t>efed on upgrades to the Ventra ap</w:t>
      </w:r>
      <w:r w:rsidRPr="0037767D">
        <w:rPr>
          <w:rFonts w:eastAsiaTheme="minorEastAsia" w:cstheme="minorHAnsi"/>
          <w:color w:val="000000" w:themeColor="text1"/>
          <w:kern w:val="24"/>
          <w:sz w:val="28"/>
          <w:szCs w:val="28"/>
        </w:rPr>
        <w:t xml:space="preserve">p and Pace’s 2018 public hearings. </w:t>
      </w:r>
    </w:p>
    <w:p w:rsidR="0004717C" w:rsidRPr="0037767D" w:rsidRDefault="0004717C" w:rsidP="0037767D">
      <w:pPr>
        <w:ind w:left="360"/>
        <w:rPr>
          <w:rFonts w:eastAsiaTheme="minorEastAsia" w:cstheme="minorHAnsi"/>
          <w:color w:val="000000" w:themeColor="text1"/>
          <w:kern w:val="24"/>
          <w:sz w:val="28"/>
          <w:szCs w:val="28"/>
        </w:rPr>
      </w:pPr>
      <w:r w:rsidRPr="0037767D">
        <w:rPr>
          <w:rFonts w:eastAsiaTheme="minorEastAsia" w:cstheme="minorHAnsi"/>
          <w:color w:val="000000" w:themeColor="text1"/>
          <w:kern w:val="24"/>
          <w:sz w:val="28"/>
          <w:szCs w:val="28"/>
        </w:rPr>
        <w:t xml:space="preserve">Adam Kerman, Co-Chairman of Pace CAB, reported on the impending retirement of T.J. Ross and </w:t>
      </w:r>
      <w:r w:rsidR="0076030B" w:rsidRPr="0037767D">
        <w:rPr>
          <w:rFonts w:eastAsiaTheme="minorEastAsia" w:cstheme="minorHAnsi"/>
          <w:color w:val="000000" w:themeColor="text1"/>
          <w:kern w:val="24"/>
          <w:sz w:val="28"/>
          <w:szCs w:val="28"/>
        </w:rPr>
        <w:t>Rocky</w:t>
      </w:r>
      <w:r w:rsidRPr="0037767D">
        <w:rPr>
          <w:rFonts w:eastAsiaTheme="minorEastAsia" w:cstheme="minorHAnsi"/>
          <w:color w:val="000000" w:themeColor="text1"/>
          <w:kern w:val="24"/>
          <w:sz w:val="28"/>
          <w:szCs w:val="28"/>
        </w:rPr>
        <w:t xml:space="preserve"> </w:t>
      </w:r>
      <w:r w:rsidR="0076030B" w:rsidRPr="0037767D">
        <w:rPr>
          <w:rFonts w:eastAsiaTheme="minorEastAsia" w:cstheme="minorHAnsi"/>
          <w:color w:val="000000" w:themeColor="text1"/>
          <w:kern w:val="24"/>
          <w:sz w:val="28"/>
          <w:szCs w:val="28"/>
        </w:rPr>
        <w:t>Donahue</w:t>
      </w:r>
      <w:r w:rsidRPr="0037767D">
        <w:rPr>
          <w:rFonts w:eastAsiaTheme="minorEastAsia" w:cstheme="minorHAnsi"/>
          <w:color w:val="000000" w:themeColor="text1"/>
          <w:kern w:val="24"/>
          <w:sz w:val="28"/>
          <w:szCs w:val="28"/>
        </w:rPr>
        <w:t xml:space="preserve"> as becoming interim Executive Director. </w:t>
      </w:r>
      <w:r w:rsidR="0076030B" w:rsidRPr="0037767D">
        <w:rPr>
          <w:rFonts w:eastAsiaTheme="minorEastAsia" w:cstheme="minorHAnsi"/>
          <w:color w:val="000000" w:themeColor="text1"/>
          <w:kern w:val="24"/>
          <w:sz w:val="28"/>
          <w:szCs w:val="28"/>
        </w:rPr>
        <w:t xml:space="preserve"> They also discussed purchasing new fare boxes.</w:t>
      </w:r>
      <w:r w:rsidRPr="0037767D">
        <w:rPr>
          <w:rFonts w:eastAsiaTheme="minorEastAsia" w:cstheme="minorHAnsi"/>
          <w:color w:val="000000" w:themeColor="text1"/>
          <w:kern w:val="24"/>
          <w:sz w:val="28"/>
          <w:szCs w:val="28"/>
        </w:rPr>
        <w:t xml:space="preserve"> </w:t>
      </w:r>
    </w:p>
    <w:p w:rsidR="0037767D" w:rsidRDefault="0037767D" w:rsidP="0037767D">
      <w:pPr>
        <w:ind w:left="360"/>
        <w:rPr>
          <w:rFonts w:eastAsiaTheme="minorEastAsia" w:cstheme="minorHAnsi"/>
          <w:color w:val="000000" w:themeColor="text1"/>
          <w:kern w:val="24"/>
          <w:sz w:val="28"/>
          <w:szCs w:val="28"/>
        </w:rPr>
      </w:pPr>
    </w:p>
    <w:p w:rsidR="0004717C" w:rsidRPr="0037767D" w:rsidRDefault="00F74C83" w:rsidP="0037767D">
      <w:pPr>
        <w:ind w:left="360"/>
        <w:rPr>
          <w:rFonts w:eastAsiaTheme="minorEastAsia" w:cstheme="minorHAnsi"/>
          <w:color w:val="000000" w:themeColor="text1"/>
          <w:kern w:val="24"/>
          <w:sz w:val="28"/>
          <w:szCs w:val="28"/>
        </w:rPr>
      </w:pPr>
      <w:r w:rsidRPr="0037767D">
        <w:rPr>
          <w:rFonts w:eastAsiaTheme="minorEastAsia" w:cstheme="minorHAnsi"/>
          <w:color w:val="000000" w:themeColor="text1"/>
          <w:kern w:val="24"/>
          <w:sz w:val="28"/>
          <w:szCs w:val="28"/>
        </w:rPr>
        <w:t xml:space="preserve">Jim </w:t>
      </w:r>
      <w:proofErr w:type="spellStart"/>
      <w:r w:rsidRPr="0037767D">
        <w:rPr>
          <w:rFonts w:eastAsiaTheme="minorEastAsia" w:cstheme="minorHAnsi"/>
          <w:color w:val="000000" w:themeColor="text1"/>
          <w:kern w:val="24"/>
          <w:sz w:val="28"/>
          <w:szCs w:val="28"/>
        </w:rPr>
        <w:t>Ferneborg</w:t>
      </w:r>
      <w:proofErr w:type="spellEnd"/>
      <w:r w:rsidRPr="0037767D">
        <w:rPr>
          <w:rFonts w:eastAsiaTheme="minorEastAsia" w:cstheme="minorHAnsi"/>
          <w:color w:val="000000" w:themeColor="text1"/>
          <w:kern w:val="24"/>
          <w:sz w:val="28"/>
          <w:szCs w:val="28"/>
        </w:rPr>
        <w:t xml:space="preserve">, </w:t>
      </w:r>
      <w:proofErr w:type="spellStart"/>
      <w:r w:rsidRPr="0037767D">
        <w:rPr>
          <w:rFonts w:eastAsiaTheme="minorEastAsia" w:cstheme="minorHAnsi"/>
          <w:color w:val="000000" w:themeColor="text1"/>
          <w:kern w:val="24"/>
          <w:sz w:val="28"/>
          <w:szCs w:val="28"/>
        </w:rPr>
        <w:t>Metra</w:t>
      </w:r>
      <w:proofErr w:type="spellEnd"/>
      <w:r w:rsidRPr="0037767D">
        <w:rPr>
          <w:rFonts w:eastAsiaTheme="minorEastAsia" w:cstheme="minorHAnsi"/>
          <w:color w:val="000000" w:themeColor="text1"/>
          <w:kern w:val="24"/>
          <w:sz w:val="28"/>
          <w:szCs w:val="28"/>
        </w:rPr>
        <w:t xml:space="preserve"> staff representing Metra’s ADA Advisory Committee, reported that </w:t>
      </w:r>
      <w:r w:rsidR="00C700DD" w:rsidRPr="0037767D">
        <w:rPr>
          <w:rFonts w:eastAsiaTheme="minorEastAsia" w:cstheme="minorHAnsi"/>
          <w:color w:val="000000" w:themeColor="text1"/>
          <w:kern w:val="24"/>
          <w:sz w:val="28"/>
          <w:szCs w:val="28"/>
        </w:rPr>
        <w:t xml:space="preserve">at </w:t>
      </w:r>
      <w:r w:rsidR="0004717C" w:rsidRPr="0037767D">
        <w:rPr>
          <w:rFonts w:eastAsiaTheme="minorEastAsia" w:cstheme="minorHAnsi"/>
          <w:color w:val="000000" w:themeColor="text1"/>
          <w:kern w:val="24"/>
          <w:sz w:val="28"/>
          <w:szCs w:val="28"/>
        </w:rPr>
        <w:t>their last meeting they were briefed on Metra’s work with Amtrak on Chicago Union Station.  They also were given a presentation by the Mechanical Department regarding construction projects. He also mentioned that as of November, there will be three new members on the committee.</w:t>
      </w:r>
    </w:p>
    <w:p w:rsidR="0076030B" w:rsidRDefault="0076030B" w:rsidP="00182A5E">
      <w:pPr>
        <w:spacing w:after="200" w:line="276" w:lineRule="auto"/>
        <w:rPr>
          <w:rFonts w:eastAsiaTheme="minorEastAsia" w:cstheme="minorHAnsi"/>
          <w:color w:val="000000" w:themeColor="text1"/>
          <w:kern w:val="24"/>
          <w:sz w:val="28"/>
          <w:szCs w:val="28"/>
        </w:rPr>
      </w:pPr>
    </w:p>
    <w:p w:rsidR="00182A5E" w:rsidRPr="0037767D" w:rsidRDefault="00A555AF" w:rsidP="0037767D">
      <w:pPr>
        <w:spacing w:after="200" w:line="276" w:lineRule="auto"/>
        <w:ind w:left="360"/>
        <w:rPr>
          <w:rFonts w:eastAsiaTheme="minorEastAsia" w:cstheme="minorHAnsi"/>
          <w:color w:val="000000" w:themeColor="text1"/>
          <w:kern w:val="24"/>
          <w:sz w:val="28"/>
          <w:szCs w:val="28"/>
        </w:rPr>
      </w:pPr>
      <w:r w:rsidRPr="0037767D">
        <w:rPr>
          <w:rFonts w:eastAsiaTheme="minorEastAsia" w:cstheme="minorHAnsi"/>
          <w:color w:val="000000" w:themeColor="text1"/>
          <w:kern w:val="24"/>
          <w:sz w:val="28"/>
          <w:szCs w:val="28"/>
        </w:rPr>
        <w:t>Jamal</w:t>
      </w:r>
      <w:r w:rsidR="0004717C" w:rsidRPr="0037767D">
        <w:rPr>
          <w:rFonts w:eastAsiaTheme="minorEastAsia" w:cstheme="minorHAnsi"/>
          <w:color w:val="000000" w:themeColor="text1"/>
          <w:kern w:val="24"/>
          <w:sz w:val="28"/>
          <w:szCs w:val="28"/>
        </w:rPr>
        <w:t xml:space="preserve"> Powell, representing Pace Suburban ADA Advisory Committee, reported </w:t>
      </w:r>
      <w:r w:rsidR="00182A5E" w:rsidRPr="0037767D">
        <w:rPr>
          <w:rFonts w:eastAsiaTheme="minorEastAsia" w:cstheme="minorHAnsi"/>
          <w:color w:val="000000" w:themeColor="text1"/>
          <w:kern w:val="24"/>
          <w:sz w:val="28"/>
          <w:szCs w:val="28"/>
        </w:rPr>
        <w:t>that at their last meeting members were bri</w:t>
      </w:r>
      <w:r w:rsidRPr="0037767D">
        <w:rPr>
          <w:rFonts w:eastAsiaTheme="minorEastAsia" w:cstheme="minorHAnsi"/>
          <w:color w:val="000000" w:themeColor="text1"/>
          <w:kern w:val="24"/>
          <w:sz w:val="28"/>
          <w:szCs w:val="28"/>
        </w:rPr>
        <w:t>efed on upgrades to the Ventra ap</w:t>
      </w:r>
      <w:r w:rsidR="00182A5E" w:rsidRPr="0037767D">
        <w:rPr>
          <w:rFonts w:eastAsiaTheme="minorEastAsia" w:cstheme="minorHAnsi"/>
          <w:color w:val="000000" w:themeColor="text1"/>
          <w:kern w:val="24"/>
          <w:sz w:val="28"/>
          <w:szCs w:val="28"/>
        </w:rPr>
        <w:t xml:space="preserve">p and Pace’s 2018 public hearings. </w:t>
      </w:r>
    </w:p>
    <w:p w:rsidR="00182A5E" w:rsidRPr="0037767D" w:rsidRDefault="00182A5E" w:rsidP="0037767D">
      <w:pPr>
        <w:ind w:left="360"/>
        <w:rPr>
          <w:rFonts w:eastAsiaTheme="minorEastAsia" w:cstheme="minorHAnsi"/>
          <w:color w:val="000000" w:themeColor="text1"/>
          <w:kern w:val="24"/>
          <w:sz w:val="28"/>
          <w:szCs w:val="28"/>
        </w:rPr>
      </w:pPr>
      <w:r w:rsidRPr="0037767D">
        <w:rPr>
          <w:rFonts w:eastAsiaTheme="minorEastAsia" w:cstheme="minorHAnsi"/>
          <w:color w:val="000000" w:themeColor="text1"/>
          <w:kern w:val="24"/>
          <w:sz w:val="28"/>
          <w:szCs w:val="28"/>
        </w:rPr>
        <w:t>Angela Davis, Chair of the CTA ADA Adviso</w:t>
      </w:r>
      <w:r w:rsidR="0076030B" w:rsidRPr="0037767D">
        <w:rPr>
          <w:rFonts w:eastAsiaTheme="minorEastAsia" w:cstheme="minorHAnsi"/>
          <w:color w:val="000000" w:themeColor="text1"/>
          <w:kern w:val="24"/>
          <w:sz w:val="28"/>
          <w:szCs w:val="28"/>
        </w:rPr>
        <w:t xml:space="preserve">ry Committee, reported that </w:t>
      </w:r>
      <w:r w:rsidRPr="0037767D">
        <w:rPr>
          <w:rFonts w:eastAsiaTheme="minorEastAsia" w:cstheme="minorHAnsi"/>
          <w:color w:val="000000" w:themeColor="text1"/>
          <w:kern w:val="24"/>
          <w:sz w:val="28"/>
          <w:szCs w:val="28"/>
        </w:rPr>
        <w:t xml:space="preserve">the Jefferson Park station </w:t>
      </w:r>
      <w:r w:rsidR="0076030B" w:rsidRPr="0037767D">
        <w:rPr>
          <w:rFonts w:eastAsiaTheme="minorEastAsia" w:cstheme="minorHAnsi"/>
          <w:color w:val="000000" w:themeColor="text1"/>
          <w:kern w:val="24"/>
          <w:sz w:val="28"/>
          <w:szCs w:val="28"/>
        </w:rPr>
        <w:t xml:space="preserve">is under construction </w:t>
      </w:r>
      <w:r w:rsidRPr="0037767D">
        <w:rPr>
          <w:rFonts w:eastAsiaTheme="minorEastAsia" w:cstheme="minorHAnsi"/>
          <w:color w:val="000000" w:themeColor="text1"/>
          <w:kern w:val="24"/>
          <w:sz w:val="28"/>
          <w:szCs w:val="28"/>
        </w:rPr>
        <w:t xml:space="preserve">in order to make it more accessible.  She recommended people to sign up to receive emails from the CTA regarding </w:t>
      </w:r>
      <w:r w:rsidR="0076030B" w:rsidRPr="0037767D">
        <w:rPr>
          <w:rFonts w:eastAsiaTheme="minorEastAsia" w:cstheme="minorHAnsi"/>
          <w:color w:val="000000" w:themeColor="text1"/>
          <w:kern w:val="24"/>
          <w:sz w:val="28"/>
          <w:szCs w:val="28"/>
        </w:rPr>
        <w:t>ongoing</w:t>
      </w:r>
      <w:r w:rsidRPr="0037767D">
        <w:rPr>
          <w:rFonts w:eastAsiaTheme="minorEastAsia" w:cstheme="minorHAnsi"/>
          <w:color w:val="000000" w:themeColor="text1"/>
          <w:kern w:val="24"/>
          <w:sz w:val="28"/>
          <w:szCs w:val="28"/>
        </w:rPr>
        <w:t xml:space="preserve"> construction projects and how it </w:t>
      </w:r>
      <w:proofErr w:type="gramStart"/>
      <w:r w:rsidRPr="0037767D">
        <w:rPr>
          <w:rFonts w:eastAsiaTheme="minorEastAsia" w:cstheme="minorHAnsi"/>
          <w:color w:val="000000" w:themeColor="text1"/>
          <w:kern w:val="24"/>
          <w:sz w:val="28"/>
          <w:szCs w:val="28"/>
        </w:rPr>
        <w:t>effects</w:t>
      </w:r>
      <w:proofErr w:type="gramEnd"/>
      <w:r w:rsidRPr="0037767D">
        <w:rPr>
          <w:rFonts w:eastAsiaTheme="minorEastAsia" w:cstheme="minorHAnsi"/>
          <w:color w:val="000000" w:themeColor="text1"/>
          <w:kern w:val="24"/>
          <w:sz w:val="28"/>
          <w:szCs w:val="28"/>
        </w:rPr>
        <w:t xml:space="preserve"> accessibility. She also announced there will be a guided tour on the Washington and Wabash station on October 18</w:t>
      </w:r>
      <w:r w:rsidRPr="0037767D">
        <w:rPr>
          <w:rFonts w:eastAsiaTheme="minorEastAsia" w:cstheme="minorHAnsi"/>
          <w:color w:val="000000" w:themeColor="text1"/>
          <w:kern w:val="24"/>
          <w:sz w:val="28"/>
          <w:szCs w:val="28"/>
          <w:vertAlign w:val="superscript"/>
        </w:rPr>
        <w:t>th</w:t>
      </w:r>
      <w:r w:rsidRPr="0037767D">
        <w:rPr>
          <w:rFonts w:eastAsiaTheme="minorEastAsia" w:cstheme="minorHAnsi"/>
          <w:color w:val="000000" w:themeColor="text1"/>
          <w:kern w:val="24"/>
          <w:sz w:val="28"/>
          <w:szCs w:val="28"/>
        </w:rPr>
        <w:t xml:space="preserve"> from 4-6pm.  </w:t>
      </w:r>
    </w:p>
    <w:p w:rsidR="00182A5E" w:rsidRPr="002047F7" w:rsidRDefault="00182A5E" w:rsidP="00182A5E">
      <w:pPr>
        <w:rPr>
          <w:rFonts w:eastAsiaTheme="minorEastAsia" w:cstheme="minorHAnsi"/>
          <w:color w:val="000000" w:themeColor="text1"/>
          <w:kern w:val="24"/>
          <w:sz w:val="28"/>
          <w:szCs w:val="28"/>
        </w:rPr>
      </w:pPr>
    </w:p>
    <w:p w:rsidR="00F260EC" w:rsidRPr="002047F7" w:rsidRDefault="00F260EC" w:rsidP="00F260EC">
      <w:pPr>
        <w:contextualSpacing/>
        <w:rPr>
          <w:rFonts w:eastAsiaTheme="minorEastAsia" w:cstheme="minorHAnsi"/>
          <w:color w:val="000000" w:themeColor="text1"/>
          <w:kern w:val="24"/>
          <w:sz w:val="28"/>
          <w:szCs w:val="28"/>
        </w:rPr>
      </w:pPr>
    </w:p>
    <w:p w:rsidR="007E484D" w:rsidRPr="0037767D" w:rsidRDefault="007E484D" w:rsidP="0037767D">
      <w:pPr>
        <w:pStyle w:val="ListParagraph"/>
        <w:numPr>
          <w:ilvl w:val="0"/>
          <w:numId w:val="23"/>
        </w:numPr>
        <w:rPr>
          <w:rFonts w:eastAsiaTheme="minorEastAsia" w:cstheme="minorHAnsi"/>
          <w:b/>
          <w:color w:val="000000" w:themeColor="text1"/>
          <w:kern w:val="24"/>
          <w:sz w:val="28"/>
          <w:szCs w:val="28"/>
        </w:rPr>
      </w:pPr>
      <w:r w:rsidRPr="0037767D">
        <w:rPr>
          <w:rFonts w:eastAsiaTheme="minorEastAsia" w:cstheme="minorHAnsi"/>
          <w:b/>
          <w:color w:val="000000" w:themeColor="text1"/>
          <w:kern w:val="24"/>
          <w:sz w:val="28"/>
          <w:szCs w:val="28"/>
        </w:rPr>
        <w:t>Public Comments</w:t>
      </w:r>
    </w:p>
    <w:p w:rsidR="00182A5E" w:rsidRPr="002047F7" w:rsidRDefault="00182A5E" w:rsidP="00E004E6">
      <w:pPr>
        <w:rPr>
          <w:rFonts w:eastAsiaTheme="minorEastAsia" w:cstheme="minorHAnsi"/>
          <w:b/>
          <w:color w:val="000000" w:themeColor="text1"/>
          <w:kern w:val="24"/>
          <w:sz w:val="28"/>
          <w:szCs w:val="28"/>
        </w:rPr>
      </w:pPr>
    </w:p>
    <w:p w:rsidR="00182A5E" w:rsidRPr="0037767D" w:rsidRDefault="00182A5E" w:rsidP="0037767D">
      <w:pPr>
        <w:ind w:left="360"/>
        <w:rPr>
          <w:rFonts w:eastAsiaTheme="minorEastAsia" w:cstheme="minorHAnsi"/>
          <w:color w:val="000000" w:themeColor="text1"/>
          <w:kern w:val="24"/>
          <w:sz w:val="28"/>
          <w:szCs w:val="28"/>
        </w:rPr>
      </w:pPr>
      <w:r w:rsidRPr="0037767D">
        <w:rPr>
          <w:rFonts w:eastAsiaTheme="minorEastAsia" w:cstheme="minorHAnsi"/>
          <w:color w:val="000000" w:themeColor="text1"/>
          <w:kern w:val="24"/>
          <w:sz w:val="28"/>
          <w:szCs w:val="28"/>
        </w:rPr>
        <w:t>Adam Kerman recommended the region initiate a Use Land Value Tax as a source of new revenue for capital funding.</w:t>
      </w:r>
    </w:p>
    <w:p w:rsidR="00182A5E" w:rsidRPr="002047F7" w:rsidRDefault="00182A5E" w:rsidP="00E004E6">
      <w:pPr>
        <w:rPr>
          <w:rFonts w:eastAsiaTheme="minorEastAsia" w:cstheme="minorHAnsi"/>
          <w:b/>
          <w:color w:val="000000" w:themeColor="text1"/>
          <w:kern w:val="24"/>
          <w:sz w:val="28"/>
          <w:szCs w:val="28"/>
        </w:rPr>
      </w:pPr>
    </w:p>
    <w:p w:rsidR="00182A5E" w:rsidRPr="0037767D" w:rsidRDefault="00182A5E" w:rsidP="0037767D">
      <w:pPr>
        <w:ind w:left="360"/>
        <w:rPr>
          <w:rFonts w:eastAsiaTheme="minorEastAsia" w:cstheme="minorHAnsi"/>
          <w:color w:val="000000" w:themeColor="text1"/>
          <w:kern w:val="24"/>
          <w:sz w:val="28"/>
          <w:szCs w:val="28"/>
        </w:rPr>
      </w:pPr>
      <w:r w:rsidRPr="0037767D">
        <w:rPr>
          <w:rFonts w:eastAsiaTheme="minorEastAsia" w:cstheme="minorHAnsi"/>
          <w:color w:val="000000" w:themeColor="text1"/>
          <w:kern w:val="24"/>
          <w:sz w:val="28"/>
          <w:szCs w:val="28"/>
        </w:rPr>
        <w:t>Garland Armstrong told the committee that riders of paratransit from Des</w:t>
      </w:r>
      <w:r w:rsidR="00A555AF" w:rsidRPr="0037767D">
        <w:rPr>
          <w:rFonts w:eastAsiaTheme="minorEastAsia" w:cstheme="minorHAnsi"/>
          <w:color w:val="000000" w:themeColor="text1"/>
          <w:kern w:val="24"/>
          <w:sz w:val="28"/>
          <w:szCs w:val="28"/>
        </w:rPr>
        <w:t xml:space="preserve"> </w:t>
      </w:r>
      <w:r w:rsidRPr="0037767D">
        <w:rPr>
          <w:rFonts w:eastAsiaTheme="minorEastAsia" w:cstheme="minorHAnsi"/>
          <w:color w:val="000000" w:themeColor="text1"/>
          <w:kern w:val="24"/>
          <w:sz w:val="28"/>
          <w:szCs w:val="28"/>
        </w:rPr>
        <w:t xml:space="preserve">Plaines </w:t>
      </w:r>
      <w:r w:rsidR="008A0B02" w:rsidRPr="0037767D">
        <w:rPr>
          <w:rFonts w:eastAsiaTheme="minorEastAsia" w:cstheme="minorHAnsi"/>
          <w:color w:val="000000" w:themeColor="text1"/>
          <w:kern w:val="24"/>
          <w:sz w:val="28"/>
          <w:szCs w:val="28"/>
        </w:rPr>
        <w:t>cannot buy those tickets in that city, they must go to Skokie.  He then requested that Pace look into selling paratransit tickets in locations in Des</w:t>
      </w:r>
      <w:r w:rsidR="00A555AF" w:rsidRPr="0037767D">
        <w:rPr>
          <w:rFonts w:eastAsiaTheme="minorEastAsia" w:cstheme="minorHAnsi"/>
          <w:color w:val="000000" w:themeColor="text1"/>
          <w:kern w:val="24"/>
          <w:sz w:val="28"/>
          <w:szCs w:val="28"/>
        </w:rPr>
        <w:t xml:space="preserve"> </w:t>
      </w:r>
      <w:r w:rsidR="008A0B02" w:rsidRPr="0037767D">
        <w:rPr>
          <w:rFonts w:eastAsiaTheme="minorEastAsia" w:cstheme="minorHAnsi"/>
          <w:color w:val="000000" w:themeColor="text1"/>
          <w:kern w:val="24"/>
          <w:sz w:val="28"/>
          <w:szCs w:val="28"/>
        </w:rPr>
        <w:t>Plaines.</w:t>
      </w:r>
    </w:p>
    <w:p w:rsidR="008A0B02" w:rsidRPr="002047F7" w:rsidRDefault="008A0B02" w:rsidP="00182A5E">
      <w:pPr>
        <w:rPr>
          <w:rFonts w:eastAsiaTheme="minorEastAsia" w:cstheme="minorHAnsi"/>
          <w:color w:val="000000" w:themeColor="text1"/>
          <w:kern w:val="24"/>
          <w:sz w:val="28"/>
          <w:szCs w:val="28"/>
        </w:rPr>
      </w:pPr>
    </w:p>
    <w:p w:rsidR="00ED2435" w:rsidRPr="0037767D" w:rsidRDefault="00BB070B" w:rsidP="0037767D">
      <w:pPr>
        <w:ind w:left="360"/>
        <w:rPr>
          <w:rFonts w:eastAsiaTheme="minorEastAsia" w:cstheme="minorHAnsi"/>
          <w:color w:val="000000" w:themeColor="text1"/>
          <w:kern w:val="24"/>
          <w:sz w:val="28"/>
          <w:szCs w:val="28"/>
        </w:rPr>
      </w:pPr>
      <w:r w:rsidRPr="0037767D">
        <w:rPr>
          <w:rFonts w:eastAsiaTheme="minorEastAsia" w:cstheme="minorHAnsi"/>
          <w:color w:val="000000" w:themeColor="text1"/>
          <w:kern w:val="24"/>
          <w:sz w:val="28"/>
          <w:szCs w:val="28"/>
        </w:rPr>
        <w:t xml:space="preserve">Scott </w:t>
      </w:r>
      <w:proofErr w:type="spellStart"/>
      <w:r w:rsidRPr="0037767D">
        <w:rPr>
          <w:rFonts w:eastAsiaTheme="minorEastAsia" w:cstheme="minorHAnsi"/>
          <w:color w:val="000000" w:themeColor="text1"/>
          <w:kern w:val="24"/>
          <w:sz w:val="28"/>
          <w:szCs w:val="28"/>
        </w:rPr>
        <w:t>Figved</w:t>
      </w:r>
      <w:proofErr w:type="spellEnd"/>
      <w:r w:rsidRPr="0037767D">
        <w:rPr>
          <w:rFonts w:eastAsiaTheme="minorEastAsia" w:cstheme="minorHAnsi"/>
          <w:color w:val="000000" w:themeColor="text1"/>
          <w:kern w:val="24"/>
          <w:sz w:val="28"/>
          <w:szCs w:val="28"/>
        </w:rPr>
        <w:t xml:space="preserve"> </w:t>
      </w:r>
      <w:r w:rsidR="00ED2435" w:rsidRPr="0037767D">
        <w:rPr>
          <w:rFonts w:eastAsiaTheme="minorEastAsia" w:cstheme="minorHAnsi"/>
          <w:color w:val="000000" w:themeColor="text1"/>
          <w:kern w:val="24"/>
          <w:sz w:val="28"/>
          <w:szCs w:val="28"/>
        </w:rPr>
        <w:t xml:space="preserve">questioned the wisdom of public transit agencies engaging </w:t>
      </w:r>
      <w:r w:rsidR="00E004E6" w:rsidRPr="0037767D">
        <w:rPr>
          <w:rFonts w:eastAsiaTheme="minorEastAsia" w:cstheme="minorHAnsi"/>
          <w:color w:val="000000" w:themeColor="text1"/>
          <w:kern w:val="24"/>
          <w:sz w:val="28"/>
          <w:szCs w:val="28"/>
        </w:rPr>
        <w:t>in business partnerships with TN</w:t>
      </w:r>
      <w:r w:rsidR="00ED2435" w:rsidRPr="0037767D">
        <w:rPr>
          <w:rFonts w:eastAsiaTheme="minorEastAsia" w:cstheme="minorHAnsi"/>
          <w:color w:val="000000" w:themeColor="text1"/>
          <w:kern w:val="24"/>
          <w:sz w:val="28"/>
          <w:szCs w:val="28"/>
        </w:rPr>
        <w:t xml:space="preserve">Cs given the extensive complaints from members of the disability community.  </w:t>
      </w:r>
    </w:p>
    <w:p w:rsidR="008A0B02" w:rsidRPr="002047F7" w:rsidRDefault="008A0B02" w:rsidP="00E004E6">
      <w:pPr>
        <w:rPr>
          <w:rFonts w:eastAsiaTheme="minorEastAsia" w:cstheme="minorHAnsi"/>
          <w:color w:val="000000" w:themeColor="text1"/>
          <w:kern w:val="24"/>
          <w:sz w:val="28"/>
          <w:szCs w:val="28"/>
        </w:rPr>
      </w:pPr>
    </w:p>
    <w:p w:rsidR="00EF63CD" w:rsidRPr="0037767D" w:rsidRDefault="00EF63CD" w:rsidP="0037767D">
      <w:pPr>
        <w:pStyle w:val="ListParagraph"/>
        <w:numPr>
          <w:ilvl w:val="0"/>
          <w:numId w:val="23"/>
        </w:numPr>
        <w:rPr>
          <w:rFonts w:eastAsia="Times New Roman" w:cstheme="minorHAnsi"/>
          <w:b/>
          <w:sz w:val="28"/>
          <w:szCs w:val="28"/>
        </w:rPr>
      </w:pPr>
      <w:r w:rsidRPr="0037767D">
        <w:rPr>
          <w:rFonts w:eastAsia="Times New Roman" w:cstheme="minorHAnsi"/>
          <w:b/>
          <w:sz w:val="28"/>
          <w:szCs w:val="28"/>
        </w:rPr>
        <w:t xml:space="preserve">Adjournment </w:t>
      </w:r>
    </w:p>
    <w:p w:rsidR="00EF63CD" w:rsidRPr="0037767D" w:rsidRDefault="00EF63CD" w:rsidP="0037767D">
      <w:pPr>
        <w:ind w:left="360"/>
        <w:rPr>
          <w:rFonts w:eastAsia="Times New Roman" w:cstheme="minorHAnsi"/>
          <w:sz w:val="28"/>
          <w:szCs w:val="28"/>
        </w:rPr>
      </w:pPr>
      <w:r w:rsidRPr="0037767D">
        <w:rPr>
          <w:rFonts w:eastAsia="Times New Roman" w:cstheme="minorHAnsi"/>
          <w:sz w:val="28"/>
          <w:szCs w:val="28"/>
        </w:rPr>
        <w:t xml:space="preserve">Chairman </w:t>
      </w:r>
      <w:proofErr w:type="spellStart"/>
      <w:r w:rsidRPr="0037767D">
        <w:rPr>
          <w:rFonts w:eastAsia="Times New Roman" w:cstheme="minorHAnsi"/>
          <w:sz w:val="28"/>
          <w:szCs w:val="28"/>
        </w:rPr>
        <w:t>Polman</w:t>
      </w:r>
      <w:proofErr w:type="spellEnd"/>
      <w:r w:rsidRPr="0037767D">
        <w:rPr>
          <w:rFonts w:eastAsia="Times New Roman" w:cstheme="minorHAnsi"/>
          <w:sz w:val="28"/>
          <w:szCs w:val="28"/>
        </w:rPr>
        <w:t xml:space="preserve"> asked</w:t>
      </w:r>
      <w:r w:rsidR="00586CB7" w:rsidRPr="0037767D">
        <w:rPr>
          <w:rFonts w:eastAsia="Times New Roman" w:cstheme="minorHAnsi"/>
          <w:sz w:val="28"/>
          <w:szCs w:val="28"/>
        </w:rPr>
        <w:t xml:space="preserve"> for a motion to adjourn at 3:30</w:t>
      </w:r>
      <w:r w:rsidR="007F762D" w:rsidRPr="0037767D">
        <w:rPr>
          <w:rFonts w:eastAsia="Times New Roman" w:cstheme="minorHAnsi"/>
          <w:sz w:val="28"/>
          <w:szCs w:val="28"/>
        </w:rPr>
        <w:t xml:space="preserve"> </w:t>
      </w:r>
      <w:r w:rsidRPr="0037767D">
        <w:rPr>
          <w:rFonts w:eastAsia="Times New Roman" w:cstheme="minorHAnsi"/>
          <w:sz w:val="28"/>
          <w:szCs w:val="28"/>
        </w:rPr>
        <w:t xml:space="preserve">p.m.  </w:t>
      </w:r>
      <w:r w:rsidR="00586CB7" w:rsidRPr="0037767D">
        <w:rPr>
          <w:rFonts w:eastAsia="Times New Roman" w:cstheme="minorHAnsi"/>
          <w:sz w:val="28"/>
          <w:szCs w:val="28"/>
        </w:rPr>
        <w:t xml:space="preserve">Adam Kerman </w:t>
      </w:r>
      <w:r w:rsidRPr="0037767D">
        <w:rPr>
          <w:rFonts w:eastAsia="Times New Roman" w:cstheme="minorHAnsi"/>
          <w:sz w:val="28"/>
          <w:szCs w:val="28"/>
        </w:rPr>
        <w:t xml:space="preserve">moved the motion and </w:t>
      </w:r>
      <w:r w:rsidR="008A0B02" w:rsidRPr="0037767D">
        <w:rPr>
          <w:rFonts w:eastAsia="Times New Roman" w:cstheme="minorHAnsi"/>
          <w:sz w:val="28"/>
          <w:szCs w:val="28"/>
        </w:rPr>
        <w:t xml:space="preserve">David </w:t>
      </w:r>
      <w:proofErr w:type="spellStart"/>
      <w:r w:rsidR="008A0B02" w:rsidRPr="0037767D">
        <w:rPr>
          <w:rFonts w:eastAsia="Times New Roman" w:cstheme="minorHAnsi"/>
          <w:sz w:val="28"/>
          <w:szCs w:val="28"/>
        </w:rPr>
        <w:t>O</w:t>
      </w:r>
      <w:r w:rsidR="00A555AF" w:rsidRPr="0037767D">
        <w:rPr>
          <w:rFonts w:eastAsia="Times New Roman" w:cstheme="minorHAnsi"/>
          <w:sz w:val="28"/>
          <w:szCs w:val="28"/>
        </w:rPr>
        <w:t>gunbode</w:t>
      </w:r>
      <w:proofErr w:type="spellEnd"/>
      <w:r w:rsidR="008A0B02" w:rsidRPr="0037767D">
        <w:rPr>
          <w:rFonts w:eastAsia="Times New Roman" w:cstheme="minorHAnsi"/>
          <w:sz w:val="28"/>
          <w:szCs w:val="28"/>
        </w:rPr>
        <w:t xml:space="preserve"> </w:t>
      </w:r>
      <w:r w:rsidRPr="0037767D">
        <w:rPr>
          <w:rFonts w:eastAsia="Times New Roman" w:cstheme="minorHAnsi"/>
          <w:sz w:val="28"/>
          <w:szCs w:val="28"/>
        </w:rPr>
        <w:t>seconded.</w:t>
      </w:r>
      <w:r w:rsidR="00C929DC" w:rsidRPr="0037767D">
        <w:rPr>
          <w:rFonts w:eastAsia="Times New Roman" w:cstheme="minorHAnsi"/>
          <w:sz w:val="28"/>
          <w:szCs w:val="28"/>
        </w:rPr>
        <w:t xml:space="preserve">  The motion passed unanimously. </w:t>
      </w:r>
    </w:p>
    <w:p w:rsidR="006F17F8" w:rsidRPr="002047F7" w:rsidRDefault="006F17F8" w:rsidP="00E5267F">
      <w:pPr>
        <w:ind w:left="1080"/>
        <w:rPr>
          <w:rFonts w:eastAsia="Times New Roman" w:cstheme="minorHAnsi"/>
          <w:sz w:val="28"/>
          <w:szCs w:val="28"/>
        </w:rPr>
      </w:pPr>
    </w:p>
    <w:p w:rsidR="00EF63CD" w:rsidRPr="002047F7" w:rsidRDefault="00EF63CD" w:rsidP="00E004E6">
      <w:pPr>
        <w:rPr>
          <w:rFonts w:eastAsia="Times New Roman" w:cstheme="minorHAnsi"/>
          <w:sz w:val="28"/>
          <w:szCs w:val="28"/>
        </w:rPr>
      </w:pPr>
      <w:r w:rsidRPr="002047F7">
        <w:rPr>
          <w:rFonts w:eastAsia="Times New Roman" w:cstheme="minorHAnsi"/>
          <w:sz w:val="28"/>
          <w:szCs w:val="28"/>
        </w:rPr>
        <w:t xml:space="preserve">The next meeting will be </w:t>
      </w:r>
      <w:r w:rsidR="004F7F11" w:rsidRPr="002047F7">
        <w:rPr>
          <w:rFonts w:eastAsia="Times New Roman" w:cstheme="minorHAnsi"/>
          <w:sz w:val="28"/>
          <w:szCs w:val="28"/>
        </w:rPr>
        <w:t xml:space="preserve">held on </w:t>
      </w:r>
      <w:r w:rsidR="007F762D" w:rsidRPr="002047F7">
        <w:rPr>
          <w:rFonts w:eastAsia="Times New Roman" w:cstheme="minorHAnsi"/>
          <w:sz w:val="28"/>
          <w:szCs w:val="28"/>
        </w:rPr>
        <w:t>Monday</w:t>
      </w:r>
      <w:r w:rsidR="004F7F11" w:rsidRPr="002047F7">
        <w:rPr>
          <w:rFonts w:eastAsia="Times New Roman" w:cstheme="minorHAnsi"/>
          <w:sz w:val="28"/>
          <w:szCs w:val="28"/>
        </w:rPr>
        <w:t>,</w:t>
      </w:r>
      <w:r w:rsidRPr="002047F7">
        <w:rPr>
          <w:rFonts w:eastAsia="Times New Roman" w:cstheme="minorHAnsi"/>
          <w:sz w:val="28"/>
          <w:szCs w:val="28"/>
        </w:rPr>
        <w:t xml:space="preserve"> </w:t>
      </w:r>
      <w:r w:rsidR="008A0B02" w:rsidRPr="002047F7">
        <w:rPr>
          <w:rFonts w:eastAsia="Times New Roman" w:cstheme="minorHAnsi"/>
          <w:sz w:val="28"/>
          <w:szCs w:val="28"/>
        </w:rPr>
        <w:t>January 7, 2019</w:t>
      </w:r>
      <w:r w:rsidRPr="002047F7">
        <w:rPr>
          <w:rFonts w:eastAsia="Times New Roman" w:cstheme="minorHAnsi"/>
          <w:sz w:val="28"/>
          <w:szCs w:val="28"/>
        </w:rPr>
        <w:t>.</w:t>
      </w:r>
    </w:p>
    <w:p w:rsidR="00C929DC" w:rsidRPr="002047F7" w:rsidRDefault="00C929DC" w:rsidP="00E5267F">
      <w:pPr>
        <w:rPr>
          <w:rFonts w:eastAsia="Times New Roman" w:cstheme="minorHAnsi"/>
          <w:b/>
          <w:sz w:val="28"/>
          <w:szCs w:val="28"/>
        </w:rPr>
      </w:pPr>
    </w:p>
    <w:p w:rsidR="00C929DC" w:rsidRPr="002047F7" w:rsidRDefault="00C929DC" w:rsidP="00E5267F">
      <w:pPr>
        <w:rPr>
          <w:rFonts w:eastAsia="Times New Roman" w:cstheme="minorHAnsi"/>
          <w:b/>
          <w:sz w:val="28"/>
          <w:szCs w:val="28"/>
        </w:rPr>
      </w:pPr>
    </w:p>
    <w:p w:rsidR="00C929DC" w:rsidRPr="002047F7" w:rsidRDefault="00C929DC" w:rsidP="00E5267F">
      <w:pPr>
        <w:spacing w:after="200" w:line="276" w:lineRule="auto"/>
        <w:rPr>
          <w:rFonts w:eastAsia="Times New Roman" w:cstheme="minorHAnsi"/>
          <w:b/>
          <w:sz w:val="28"/>
          <w:szCs w:val="28"/>
        </w:rPr>
      </w:pPr>
    </w:p>
    <w:p w:rsidR="00E76CBE" w:rsidRPr="003C2293" w:rsidRDefault="00E76CBE" w:rsidP="00E5267F">
      <w:pPr>
        <w:spacing w:after="200" w:line="276" w:lineRule="auto"/>
        <w:ind w:left="360"/>
        <w:rPr>
          <w:rFonts w:eastAsia="Times New Roman" w:cs="Times New Roman"/>
          <w:b/>
          <w:sz w:val="28"/>
          <w:szCs w:val="28"/>
        </w:rPr>
      </w:pPr>
      <w:r w:rsidRPr="003C2293">
        <w:rPr>
          <w:rFonts w:eastAsia="Times New Roman" w:cs="Times New Roman"/>
          <w:b/>
          <w:sz w:val="28"/>
          <w:szCs w:val="28"/>
        </w:rPr>
        <w:br w:type="page"/>
      </w:r>
    </w:p>
    <w:p w:rsidR="00EB13A7" w:rsidRPr="003C2293" w:rsidRDefault="00A41453" w:rsidP="00E5267F">
      <w:pPr>
        <w:spacing w:after="200" w:line="276" w:lineRule="auto"/>
        <w:rPr>
          <w:rFonts w:eastAsia="Times New Roman" w:cs="Times New Roman"/>
          <w:b/>
          <w:sz w:val="28"/>
          <w:szCs w:val="28"/>
        </w:rPr>
      </w:pPr>
      <w:r w:rsidRPr="003C2293">
        <w:rPr>
          <w:rFonts w:eastAsia="Times New Roman" w:cs="Times New Roman"/>
          <w:b/>
          <w:sz w:val="28"/>
          <w:szCs w:val="28"/>
        </w:rPr>
        <w:lastRenderedPageBreak/>
        <w:t>Attendees</w:t>
      </w:r>
    </w:p>
    <w:p w:rsidR="00A41453" w:rsidRPr="003C2293" w:rsidRDefault="00A41453" w:rsidP="00E5267F">
      <w:pPr>
        <w:rPr>
          <w:rFonts w:eastAsia="Times New Roman" w:cs="Times New Roman"/>
          <w:sz w:val="28"/>
          <w:szCs w:val="28"/>
        </w:rPr>
      </w:pPr>
      <w:r w:rsidRPr="003C2293">
        <w:rPr>
          <w:rFonts w:eastAsia="Times New Roman" w:cs="Times New Roman"/>
          <w:sz w:val="28"/>
          <w:szCs w:val="28"/>
        </w:rPr>
        <w:t>Voting Committee Members Present</w:t>
      </w:r>
    </w:p>
    <w:p w:rsidR="00986048" w:rsidRPr="003C2293" w:rsidRDefault="00986048" w:rsidP="00E5267F">
      <w:pPr>
        <w:ind w:left="360"/>
        <w:rPr>
          <w:rFonts w:eastAsia="Times New Roman" w:cs="Times New Roman"/>
          <w:sz w:val="28"/>
          <w:szCs w:val="28"/>
        </w:rPr>
      </w:pPr>
      <w:r w:rsidRPr="003C2293">
        <w:rPr>
          <w:rFonts w:eastAsia="Times New Roman" w:cs="Times New Roman"/>
          <w:sz w:val="28"/>
          <w:szCs w:val="28"/>
        </w:rPr>
        <w:t xml:space="preserve">Greg </w:t>
      </w:r>
      <w:proofErr w:type="spellStart"/>
      <w:r w:rsidRPr="003C2293">
        <w:rPr>
          <w:rFonts w:eastAsia="Times New Roman" w:cs="Times New Roman"/>
          <w:sz w:val="28"/>
          <w:szCs w:val="28"/>
        </w:rPr>
        <w:t>Polman</w:t>
      </w:r>
      <w:proofErr w:type="spellEnd"/>
      <w:r w:rsidRPr="003C2293">
        <w:rPr>
          <w:rFonts w:eastAsia="Times New Roman" w:cs="Times New Roman"/>
          <w:sz w:val="28"/>
          <w:szCs w:val="28"/>
        </w:rPr>
        <w:t>, Chicago Lighthouse for the Blind- Chairman</w:t>
      </w:r>
    </w:p>
    <w:p w:rsidR="00277561" w:rsidRDefault="00277561" w:rsidP="00E5267F">
      <w:pPr>
        <w:ind w:left="360"/>
        <w:rPr>
          <w:rFonts w:eastAsia="Times New Roman" w:cs="Times New Roman"/>
          <w:sz w:val="28"/>
          <w:szCs w:val="28"/>
        </w:rPr>
      </w:pPr>
      <w:r w:rsidRPr="003C2293">
        <w:rPr>
          <w:rFonts w:eastAsia="Times New Roman" w:cs="Times New Roman"/>
          <w:sz w:val="28"/>
          <w:szCs w:val="28"/>
        </w:rPr>
        <w:t xml:space="preserve">Lynn O’Shea, AID – Committee </w:t>
      </w:r>
      <w:proofErr w:type="gramStart"/>
      <w:r w:rsidRPr="003C2293">
        <w:rPr>
          <w:rFonts w:eastAsia="Times New Roman" w:cs="Times New Roman"/>
          <w:sz w:val="28"/>
          <w:szCs w:val="28"/>
        </w:rPr>
        <w:t>Vice</w:t>
      </w:r>
      <w:proofErr w:type="gramEnd"/>
      <w:r w:rsidRPr="003C2293">
        <w:rPr>
          <w:rFonts w:eastAsia="Times New Roman" w:cs="Times New Roman"/>
          <w:sz w:val="28"/>
          <w:szCs w:val="28"/>
        </w:rPr>
        <w:t xml:space="preserve"> Chair</w:t>
      </w:r>
    </w:p>
    <w:p w:rsidR="002047F7" w:rsidRPr="003C2293" w:rsidRDefault="002047F7" w:rsidP="00E5267F">
      <w:pPr>
        <w:ind w:left="360"/>
        <w:rPr>
          <w:rFonts w:eastAsia="Times New Roman" w:cs="Times New Roman"/>
          <w:sz w:val="28"/>
          <w:szCs w:val="28"/>
        </w:rPr>
      </w:pPr>
      <w:r>
        <w:rPr>
          <w:rFonts w:eastAsia="Times New Roman" w:cs="Times New Roman"/>
          <w:sz w:val="28"/>
          <w:szCs w:val="28"/>
        </w:rPr>
        <w:t>Adam Ballard - Access Living</w:t>
      </w:r>
    </w:p>
    <w:p w:rsidR="009B0C57" w:rsidRPr="003C2293" w:rsidRDefault="004C4D24" w:rsidP="00E5267F">
      <w:pPr>
        <w:ind w:left="360"/>
        <w:rPr>
          <w:rFonts w:eastAsia="Times New Roman" w:cs="Times New Roman"/>
          <w:sz w:val="28"/>
          <w:szCs w:val="28"/>
        </w:rPr>
      </w:pPr>
      <w:r w:rsidRPr="003C2293">
        <w:rPr>
          <w:rFonts w:eastAsia="Times New Roman" w:cs="Times New Roman"/>
          <w:sz w:val="28"/>
          <w:szCs w:val="28"/>
        </w:rPr>
        <w:t>Susan Borucki - McHenry</w:t>
      </w:r>
      <w:r w:rsidR="009B0C57" w:rsidRPr="003C2293">
        <w:rPr>
          <w:rFonts w:eastAsia="Times New Roman" w:cs="Times New Roman"/>
          <w:sz w:val="28"/>
          <w:szCs w:val="28"/>
        </w:rPr>
        <w:t xml:space="preserve"> County DOT</w:t>
      </w:r>
    </w:p>
    <w:p w:rsidR="00A37D16" w:rsidRPr="003C2293" w:rsidRDefault="00A37D16" w:rsidP="00E5267F">
      <w:pPr>
        <w:ind w:left="360"/>
        <w:rPr>
          <w:rFonts w:eastAsia="Times New Roman" w:cs="Times New Roman"/>
          <w:sz w:val="28"/>
          <w:szCs w:val="28"/>
        </w:rPr>
      </w:pPr>
      <w:r>
        <w:rPr>
          <w:rFonts w:eastAsia="Times New Roman" w:cs="Times New Roman"/>
          <w:sz w:val="28"/>
          <w:szCs w:val="28"/>
        </w:rPr>
        <w:t>Samuel Knight, Will County</w:t>
      </w:r>
    </w:p>
    <w:p w:rsidR="004C4D24" w:rsidRPr="003C2293" w:rsidRDefault="004C4D24" w:rsidP="00E5267F">
      <w:pPr>
        <w:ind w:left="360"/>
        <w:rPr>
          <w:rFonts w:eastAsia="Times New Roman" w:cs="Times New Roman"/>
          <w:sz w:val="28"/>
          <w:szCs w:val="28"/>
        </w:rPr>
      </w:pPr>
      <w:r w:rsidRPr="003C2293">
        <w:rPr>
          <w:rFonts w:eastAsia="Times New Roman" w:cs="Times New Roman"/>
          <w:sz w:val="28"/>
          <w:szCs w:val="28"/>
        </w:rPr>
        <w:t xml:space="preserve">David </w:t>
      </w:r>
      <w:proofErr w:type="spellStart"/>
      <w:r w:rsidRPr="003C2293">
        <w:rPr>
          <w:rFonts w:eastAsia="Times New Roman" w:cs="Times New Roman"/>
          <w:sz w:val="28"/>
          <w:szCs w:val="28"/>
        </w:rPr>
        <w:t>Ogunbode</w:t>
      </w:r>
      <w:proofErr w:type="spellEnd"/>
      <w:r w:rsidRPr="003C2293">
        <w:rPr>
          <w:rFonts w:eastAsia="Times New Roman" w:cs="Times New Roman"/>
          <w:sz w:val="28"/>
          <w:szCs w:val="28"/>
        </w:rPr>
        <w:t xml:space="preserve"> - Community Service Options</w:t>
      </w:r>
    </w:p>
    <w:p w:rsidR="004C4D24" w:rsidRPr="003C2293" w:rsidRDefault="004C4D24" w:rsidP="00E5267F">
      <w:pPr>
        <w:ind w:left="360"/>
        <w:rPr>
          <w:rFonts w:eastAsia="Times New Roman" w:cs="Times New Roman"/>
          <w:sz w:val="28"/>
          <w:szCs w:val="28"/>
        </w:rPr>
      </w:pPr>
      <w:r w:rsidRPr="003C2293">
        <w:rPr>
          <w:rFonts w:eastAsia="Times New Roman" w:cs="Times New Roman"/>
          <w:sz w:val="28"/>
          <w:szCs w:val="28"/>
        </w:rPr>
        <w:t xml:space="preserve">Jodi </w:t>
      </w:r>
      <w:proofErr w:type="spellStart"/>
      <w:r w:rsidRPr="003C2293">
        <w:rPr>
          <w:rFonts w:eastAsia="Times New Roman" w:cs="Times New Roman"/>
          <w:sz w:val="28"/>
          <w:szCs w:val="28"/>
        </w:rPr>
        <w:t>Hefler</w:t>
      </w:r>
      <w:proofErr w:type="spellEnd"/>
      <w:r w:rsidRPr="003C2293">
        <w:rPr>
          <w:rFonts w:eastAsia="Times New Roman" w:cs="Times New Roman"/>
          <w:sz w:val="28"/>
          <w:szCs w:val="28"/>
        </w:rPr>
        <w:t xml:space="preserve"> – </w:t>
      </w:r>
      <w:proofErr w:type="spellStart"/>
      <w:r w:rsidRPr="003C2293">
        <w:rPr>
          <w:rFonts w:eastAsia="Times New Roman" w:cs="Times New Roman"/>
          <w:sz w:val="28"/>
          <w:szCs w:val="28"/>
        </w:rPr>
        <w:t>DuPage</w:t>
      </w:r>
      <w:proofErr w:type="spellEnd"/>
      <w:r w:rsidRPr="003C2293">
        <w:rPr>
          <w:rFonts w:eastAsia="Times New Roman" w:cs="Times New Roman"/>
          <w:sz w:val="28"/>
          <w:szCs w:val="28"/>
        </w:rPr>
        <w:t xml:space="preserve"> County</w:t>
      </w:r>
    </w:p>
    <w:p w:rsidR="000D3D33" w:rsidRPr="003C2293" w:rsidRDefault="000D3D33" w:rsidP="00E5267F">
      <w:pPr>
        <w:ind w:left="360"/>
        <w:rPr>
          <w:rFonts w:eastAsia="Times New Roman" w:cs="Times New Roman"/>
          <w:sz w:val="28"/>
          <w:szCs w:val="28"/>
        </w:rPr>
      </w:pPr>
      <w:r w:rsidRPr="003C2293">
        <w:rPr>
          <w:rFonts w:eastAsia="Times New Roman" w:cs="Times New Roman"/>
          <w:sz w:val="28"/>
          <w:szCs w:val="28"/>
        </w:rPr>
        <w:t>Adam Kerman, Pace</w:t>
      </w:r>
      <w:r w:rsidR="00EA7D7B" w:rsidRPr="003C2293">
        <w:rPr>
          <w:rFonts w:eastAsia="Times New Roman" w:cs="Times New Roman"/>
          <w:sz w:val="28"/>
          <w:szCs w:val="28"/>
        </w:rPr>
        <w:t xml:space="preserve"> </w:t>
      </w:r>
      <w:r w:rsidRPr="003C2293">
        <w:rPr>
          <w:rFonts w:eastAsia="Times New Roman" w:cs="Times New Roman"/>
          <w:sz w:val="28"/>
          <w:szCs w:val="28"/>
        </w:rPr>
        <w:t>CAB Chair</w:t>
      </w:r>
    </w:p>
    <w:p w:rsidR="000D3D33" w:rsidRPr="003C2293" w:rsidRDefault="000D3D33" w:rsidP="00E5267F">
      <w:pPr>
        <w:ind w:left="2880"/>
        <w:rPr>
          <w:rFonts w:eastAsia="Times New Roman" w:cs="Times New Roman"/>
          <w:sz w:val="28"/>
          <w:szCs w:val="28"/>
        </w:rPr>
      </w:pPr>
    </w:p>
    <w:p w:rsidR="00A41453" w:rsidRPr="003C2293" w:rsidRDefault="00A41453" w:rsidP="00E5267F">
      <w:pPr>
        <w:rPr>
          <w:rFonts w:eastAsia="Times New Roman" w:cs="Times New Roman"/>
          <w:sz w:val="28"/>
          <w:szCs w:val="28"/>
        </w:rPr>
      </w:pPr>
      <w:r w:rsidRPr="003C2293">
        <w:rPr>
          <w:rFonts w:eastAsia="Times New Roman" w:cs="Times New Roman"/>
          <w:sz w:val="28"/>
          <w:szCs w:val="28"/>
        </w:rPr>
        <w:t>Non-Voting Committee Members Present</w:t>
      </w:r>
    </w:p>
    <w:p w:rsidR="004C4D24" w:rsidRPr="003C2293" w:rsidRDefault="00A555AF" w:rsidP="00E5267F">
      <w:pPr>
        <w:ind w:left="360"/>
        <w:rPr>
          <w:rFonts w:eastAsia="Times New Roman" w:cs="Times New Roman"/>
          <w:sz w:val="28"/>
          <w:szCs w:val="28"/>
        </w:rPr>
      </w:pPr>
      <w:r>
        <w:rPr>
          <w:rFonts w:eastAsia="Times New Roman" w:cs="Times New Roman"/>
          <w:sz w:val="28"/>
          <w:szCs w:val="28"/>
        </w:rPr>
        <w:t>Jama</w:t>
      </w:r>
      <w:r w:rsidR="004C4D24" w:rsidRPr="003C2293">
        <w:rPr>
          <w:rFonts w:eastAsia="Times New Roman" w:cs="Times New Roman"/>
          <w:sz w:val="28"/>
          <w:szCs w:val="28"/>
        </w:rPr>
        <w:t>l Powell - Pace ADA Advisory Committee (Suburbs)</w:t>
      </w:r>
    </w:p>
    <w:p w:rsidR="00EB125E" w:rsidRPr="003C2293" w:rsidRDefault="00EB125E" w:rsidP="00E5267F">
      <w:pPr>
        <w:ind w:left="360"/>
        <w:rPr>
          <w:rFonts w:eastAsia="Times New Roman" w:cs="Times New Roman"/>
          <w:sz w:val="28"/>
          <w:szCs w:val="28"/>
        </w:rPr>
      </w:pPr>
      <w:r w:rsidRPr="003C2293">
        <w:rPr>
          <w:rFonts w:eastAsia="Times New Roman" w:cs="Times New Roman"/>
          <w:sz w:val="28"/>
          <w:szCs w:val="28"/>
        </w:rPr>
        <w:t>Michael VanDekreke, RTA Staff Representative</w:t>
      </w:r>
    </w:p>
    <w:p w:rsidR="004C4D24" w:rsidRDefault="004C4D24" w:rsidP="00E5267F">
      <w:pPr>
        <w:ind w:left="360"/>
        <w:rPr>
          <w:rFonts w:eastAsia="Times New Roman" w:cs="Times New Roman"/>
          <w:sz w:val="28"/>
          <w:szCs w:val="28"/>
        </w:rPr>
      </w:pPr>
      <w:r w:rsidRPr="003C2293">
        <w:rPr>
          <w:rFonts w:eastAsia="Times New Roman" w:cs="Times New Roman"/>
          <w:sz w:val="28"/>
          <w:szCs w:val="28"/>
        </w:rPr>
        <w:t xml:space="preserve">Angela Davis – </w:t>
      </w:r>
      <w:r w:rsidR="00A37D16">
        <w:rPr>
          <w:rFonts w:eastAsia="Times New Roman" w:cs="Times New Roman"/>
          <w:sz w:val="28"/>
          <w:szCs w:val="28"/>
        </w:rPr>
        <w:t xml:space="preserve">Chair </w:t>
      </w:r>
      <w:r w:rsidRPr="003C2293">
        <w:rPr>
          <w:rFonts w:eastAsia="Times New Roman" w:cs="Times New Roman"/>
          <w:sz w:val="28"/>
          <w:szCs w:val="28"/>
        </w:rPr>
        <w:t>CTA ADA Advisory Committee</w:t>
      </w:r>
    </w:p>
    <w:p w:rsidR="00A37D16" w:rsidRDefault="00A37D16" w:rsidP="00E5267F">
      <w:pPr>
        <w:ind w:left="360"/>
        <w:rPr>
          <w:rFonts w:eastAsia="Times New Roman" w:cs="Times New Roman"/>
          <w:sz w:val="28"/>
          <w:szCs w:val="28"/>
        </w:rPr>
      </w:pPr>
      <w:r>
        <w:rPr>
          <w:rFonts w:eastAsia="Times New Roman" w:cs="Times New Roman"/>
          <w:sz w:val="28"/>
          <w:szCs w:val="28"/>
        </w:rPr>
        <w:t xml:space="preserve">Melissa Fuller - Vice Chair CTA </w:t>
      </w:r>
      <w:r w:rsidRPr="00A37D16">
        <w:rPr>
          <w:rFonts w:eastAsia="Times New Roman" w:cs="Times New Roman"/>
          <w:sz w:val="28"/>
          <w:szCs w:val="28"/>
        </w:rPr>
        <w:t>ADA Advisory Committee</w:t>
      </w:r>
    </w:p>
    <w:p w:rsidR="002047F7" w:rsidRPr="003C2293" w:rsidRDefault="002047F7" w:rsidP="00E5267F">
      <w:pPr>
        <w:ind w:left="360"/>
        <w:rPr>
          <w:rFonts w:eastAsia="Times New Roman" w:cs="Times New Roman"/>
          <w:sz w:val="28"/>
          <w:szCs w:val="28"/>
        </w:rPr>
      </w:pPr>
      <w:r>
        <w:rPr>
          <w:rFonts w:eastAsia="Times New Roman" w:cs="Times New Roman"/>
          <w:sz w:val="28"/>
          <w:szCs w:val="28"/>
        </w:rPr>
        <w:t xml:space="preserve">Sandra Saunders – Chair Pace </w:t>
      </w:r>
      <w:r w:rsidRPr="002047F7">
        <w:rPr>
          <w:rFonts w:eastAsia="Times New Roman" w:cs="Times New Roman"/>
          <w:sz w:val="28"/>
          <w:szCs w:val="28"/>
        </w:rPr>
        <w:t xml:space="preserve">ADA Advisory Committee </w:t>
      </w:r>
      <w:r>
        <w:rPr>
          <w:rFonts w:eastAsia="Times New Roman" w:cs="Times New Roman"/>
          <w:sz w:val="28"/>
          <w:szCs w:val="28"/>
        </w:rPr>
        <w:t xml:space="preserve"> </w:t>
      </w:r>
    </w:p>
    <w:p w:rsidR="00B34B91" w:rsidRPr="003C2293" w:rsidRDefault="00B34B91" w:rsidP="00E5267F">
      <w:pPr>
        <w:pStyle w:val="ListParagraph"/>
        <w:rPr>
          <w:rFonts w:eastAsia="Times New Roman" w:cs="Times New Roman"/>
          <w:sz w:val="28"/>
          <w:szCs w:val="28"/>
        </w:rPr>
      </w:pPr>
    </w:p>
    <w:p w:rsidR="00A41453" w:rsidRPr="003C2293" w:rsidRDefault="00A41453" w:rsidP="00E5267F">
      <w:pPr>
        <w:rPr>
          <w:rFonts w:eastAsia="Times New Roman" w:cs="Times New Roman"/>
          <w:sz w:val="28"/>
          <w:szCs w:val="28"/>
        </w:rPr>
      </w:pPr>
      <w:r w:rsidRPr="003C2293">
        <w:rPr>
          <w:rFonts w:eastAsia="Times New Roman" w:cs="Times New Roman"/>
          <w:sz w:val="28"/>
          <w:szCs w:val="28"/>
        </w:rPr>
        <w:t>Other RTA/Service Board Staff Present</w:t>
      </w:r>
    </w:p>
    <w:p w:rsidR="00A41453" w:rsidRPr="003C2293" w:rsidRDefault="00A41453" w:rsidP="00E5267F">
      <w:pPr>
        <w:ind w:left="360"/>
        <w:rPr>
          <w:rFonts w:eastAsia="Times New Roman" w:cs="Times New Roman"/>
          <w:sz w:val="28"/>
          <w:szCs w:val="28"/>
        </w:rPr>
      </w:pPr>
      <w:r w:rsidRPr="003C2293">
        <w:rPr>
          <w:rFonts w:eastAsia="Times New Roman" w:cs="Times New Roman"/>
          <w:sz w:val="28"/>
          <w:szCs w:val="28"/>
        </w:rPr>
        <w:t>Claire Serdiuk-Anderson</w:t>
      </w:r>
      <w:r w:rsidR="00243307" w:rsidRPr="003C2293">
        <w:rPr>
          <w:rFonts w:eastAsia="Times New Roman" w:cs="Times New Roman"/>
          <w:sz w:val="28"/>
          <w:szCs w:val="28"/>
        </w:rPr>
        <w:t xml:space="preserve">, </w:t>
      </w:r>
      <w:r w:rsidR="00986048" w:rsidRPr="003C2293">
        <w:rPr>
          <w:rFonts w:eastAsia="Times New Roman" w:cs="Times New Roman"/>
          <w:sz w:val="28"/>
          <w:szCs w:val="28"/>
        </w:rPr>
        <w:t xml:space="preserve">RTA Staff </w:t>
      </w:r>
    </w:p>
    <w:p w:rsidR="00A41453" w:rsidRPr="003C2293" w:rsidRDefault="00AD0EE1" w:rsidP="00E5267F">
      <w:pPr>
        <w:ind w:left="360"/>
        <w:rPr>
          <w:rFonts w:eastAsia="Times New Roman" w:cs="Times New Roman"/>
          <w:sz w:val="28"/>
          <w:szCs w:val="28"/>
        </w:rPr>
      </w:pPr>
      <w:r w:rsidRPr="003C2293">
        <w:rPr>
          <w:rFonts w:eastAsia="Times New Roman" w:cs="Times New Roman"/>
          <w:sz w:val="28"/>
          <w:szCs w:val="28"/>
        </w:rPr>
        <w:t xml:space="preserve">Amy </w:t>
      </w:r>
      <w:proofErr w:type="spellStart"/>
      <w:r w:rsidRPr="003C2293">
        <w:rPr>
          <w:rFonts w:eastAsia="Times New Roman" w:cs="Times New Roman"/>
          <w:sz w:val="28"/>
          <w:szCs w:val="28"/>
        </w:rPr>
        <w:t>Serpe</w:t>
      </w:r>
      <w:proofErr w:type="spellEnd"/>
      <w:r w:rsidRPr="003C2293">
        <w:rPr>
          <w:rFonts w:eastAsia="Times New Roman" w:cs="Times New Roman"/>
          <w:sz w:val="28"/>
          <w:szCs w:val="28"/>
        </w:rPr>
        <w:t>, CTA S</w:t>
      </w:r>
      <w:r w:rsidR="00A41453" w:rsidRPr="003C2293">
        <w:rPr>
          <w:rFonts w:eastAsia="Times New Roman" w:cs="Times New Roman"/>
          <w:sz w:val="28"/>
          <w:szCs w:val="28"/>
        </w:rPr>
        <w:t>taff</w:t>
      </w:r>
    </w:p>
    <w:p w:rsidR="007B16FE" w:rsidRPr="003C2293" w:rsidRDefault="007B16FE" w:rsidP="00E5267F">
      <w:pPr>
        <w:ind w:left="360"/>
        <w:rPr>
          <w:rFonts w:eastAsia="Times New Roman" w:cs="Times New Roman"/>
          <w:sz w:val="28"/>
          <w:szCs w:val="28"/>
        </w:rPr>
      </w:pPr>
      <w:r w:rsidRPr="003C2293">
        <w:rPr>
          <w:rFonts w:eastAsia="Times New Roman" w:cs="Times New Roman"/>
          <w:sz w:val="28"/>
          <w:szCs w:val="28"/>
        </w:rPr>
        <w:t>Daphine Foster</w:t>
      </w:r>
      <w:r w:rsidR="00986048" w:rsidRPr="003C2293">
        <w:rPr>
          <w:rFonts w:eastAsia="Times New Roman" w:cs="Times New Roman"/>
          <w:sz w:val="28"/>
          <w:szCs w:val="28"/>
        </w:rPr>
        <w:t xml:space="preserve">, RTA Staff </w:t>
      </w:r>
    </w:p>
    <w:p w:rsidR="00156C43" w:rsidRDefault="00156C43" w:rsidP="00E5267F">
      <w:pPr>
        <w:ind w:left="360"/>
        <w:rPr>
          <w:rFonts w:eastAsia="Times New Roman" w:cs="Times New Roman"/>
          <w:sz w:val="28"/>
          <w:szCs w:val="28"/>
        </w:rPr>
      </w:pPr>
      <w:r w:rsidRPr="003C2293">
        <w:rPr>
          <w:rFonts w:eastAsia="Times New Roman" w:cs="Times New Roman"/>
          <w:sz w:val="28"/>
          <w:szCs w:val="28"/>
        </w:rPr>
        <w:t xml:space="preserve">Jim </w:t>
      </w:r>
      <w:proofErr w:type="spellStart"/>
      <w:r w:rsidR="001C00BA" w:rsidRPr="003C2293">
        <w:rPr>
          <w:rFonts w:eastAsia="Times New Roman" w:cs="Times New Roman"/>
          <w:sz w:val="28"/>
          <w:szCs w:val="28"/>
        </w:rPr>
        <w:t>Ferneborg</w:t>
      </w:r>
      <w:proofErr w:type="spellEnd"/>
      <w:r w:rsidRPr="003C2293">
        <w:rPr>
          <w:rFonts w:eastAsia="Times New Roman" w:cs="Times New Roman"/>
          <w:sz w:val="28"/>
          <w:szCs w:val="28"/>
        </w:rPr>
        <w:t xml:space="preserve">, </w:t>
      </w:r>
      <w:proofErr w:type="spellStart"/>
      <w:r w:rsidRPr="003C2293">
        <w:rPr>
          <w:rFonts w:eastAsia="Times New Roman" w:cs="Times New Roman"/>
          <w:sz w:val="28"/>
          <w:szCs w:val="28"/>
        </w:rPr>
        <w:t>Metra</w:t>
      </w:r>
      <w:proofErr w:type="spellEnd"/>
      <w:r w:rsidRPr="003C2293">
        <w:rPr>
          <w:rFonts w:eastAsia="Times New Roman" w:cs="Times New Roman"/>
          <w:sz w:val="28"/>
          <w:szCs w:val="28"/>
        </w:rPr>
        <w:t xml:space="preserve"> Staff</w:t>
      </w:r>
    </w:p>
    <w:p w:rsidR="00A555AF" w:rsidRDefault="00A555AF" w:rsidP="00E5267F">
      <w:pPr>
        <w:ind w:left="360"/>
        <w:rPr>
          <w:rFonts w:eastAsia="Times New Roman" w:cs="Times New Roman"/>
          <w:sz w:val="28"/>
          <w:szCs w:val="28"/>
        </w:rPr>
      </w:pPr>
      <w:r>
        <w:rPr>
          <w:rFonts w:eastAsia="Times New Roman" w:cs="Times New Roman"/>
          <w:sz w:val="28"/>
          <w:szCs w:val="28"/>
        </w:rPr>
        <w:t>Michael Horsting, RTA Staff</w:t>
      </w:r>
      <w:bookmarkStart w:id="0" w:name="_GoBack"/>
      <w:bookmarkEnd w:id="0"/>
    </w:p>
    <w:p w:rsidR="00232B67" w:rsidRPr="003C2293" w:rsidRDefault="00232B67" w:rsidP="00E5267F">
      <w:pPr>
        <w:pStyle w:val="ListParagraph"/>
        <w:rPr>
          <w:rFonts w:eastAsia="Times New Roman" w:cs="Times New Roman"/>
          <w:sz w:val="28"/>
          <w:szCs w:val="28"/>
        </w:rPr>
      </w:pPr>
    </w:p>
    <w:p w:rsidR="00212CB7" w:rsidRPr="003C2293" w:rsidRDefault="0054663F" w:rsidP="00E5267F">
      <w:pPr>
        <w:rPr>
          <w:rFonts w:eastAsia="Times New Roman" w:cs="Times New Roman"/>
          <w:sz w:val="28"/>
          <w:szCs w:val="28"/>
        </w:rPr>
      </w:pPr>
      <w:r w:rsidRPr="003C2293">
        <w:rPr>
          <w:rFonts w:eastAsia="Times New Roman" w:cs="Times New Roman"/>
          <w:sz w:val="28"/>
          <w:szCs w:val="28"/>
        </w:rPr>
        <w:t>Public Present:</w:t>
      </w:r>
    </w:p>
    <w:p w:rsidR="009567B7" w:rsidRPr="003C2293" w:rsidRDefault="009567B7" w:rsidP="00E5267F">
      <w:pPr>
        <w:ind w:left="360"/>
        <w:rPr>
          <w:sz w:val="28"/>
          <w:szCs w:val="28"/>
        </w:rPr>
      </w:pPr>
      <w:r w:rsidRPr="003C2293">
        <w:rPr>
          <w:rFonts w:eastAsia="Times New Roman" w:cs="Times New Roman"/>
          <w:sz w:val="28"/>
          <w:szCs w:val="28"/>
        </w:rPr>
        <w:t>Garland Armstrong</w:t>
      </w:r>
    </w:p>
    <w:p w:rsidR="0092192C" w:rsidRDefault="00775B1D" w:rsidP="004C4D24">
      <w:pPr>
        <w:ind w:left="360"/>
        <w:rPr>
          <w:sz w:val="28"/>
          <w:szCs w:val="28"/>
        </w:rPr>
      </w:pPr>
      <w:r w:rsidRPr="003C2293">
        <w:rPr>
          <w:sz w:val="28"/>
          <w:szCs w:val="28"/>
        </w:rPr>
        <w:t xml:space="preserve">Scott </w:t>
      </w:r>
      <w:proofErr w:type="spellStart"/>
      <w:r w:rsidRPr="003C2293">
        <w:rPr>
          <w:sz w:val="28"/>
          <w:szCs w:val="28"/>
        </w:rPr>
        <w:t>Figved</w:t>
      </w:r>
      <w:proofErr w:type="spellEnd"/>
    </w:p>
    <w:p w:rsidR="00ED32AE" w:rsidRDefault="00ED32AE" w:rsidP="004C4D24">
      <w:pPr>
        <w:ind w:left="360"/>
        <w:rPr>
          <w:sz w:val="28"/>
          <w:szCs w:val="28"/>
        </w:rPr>
      </w:pPr>
      <w:r>
        <w:rPr>
          <w:sz w:val="28"/>
          <w:szCs w:val="28"/>
        </w:rPr>
        <w:t>Jackie Forbes</w:t>
      </w:r>
    </w:p>
    <w:p w:rsidR="00ED32AE" w:rsidRDefault="00ED32AE" w:rsidP="004C4D24">
      <w:pPr>
        <w:ind w:left="360"/>
        <w:rPr>
          <w:sz w:val="28"/>
          <w:szCs w:val="28"/>
        </w:rPr>
      </w:pPr>
      <w:r>
        <w:rPr>
          <w:sz w:val="28"/>
          <w:szCs w:val="28"/>
        </w:rPr>
        <w:t>Judy Shanley</w:t>
      </w:r>
    </w:p>
    <w:p w:rsidR="00ED32AE" w:rsidRPr="003C2293" w:rsidRDefault="00ED32AE" w:rsidP="004C4D24">
      <w:pPr>
        <w:ind w:left="360"/>
        <w:rPr>
          <w:sz w:val="28"/>
          <w:szCs w:val="28"/>
        </w:rPr>
      </w:pPr>
      <w:r>
        <w:rPr>
          <w:sz w:val="28"/>
          <w:szCs w:val="28"/>
        </w:rPr>
        <w:t xml:space="preserve">April </w:t>
      </w:r>
      <w:proofErr w:type="spellStart"/>
      <w:r>
        <w:rPr>
          <w:sz w:val="28"/>
          <w:szCs w:val="28"/>
        </w:rPr>
        <w:t>Mahgan</w:t>
      </w:r>
      <w:proofErr w:type="spellEnd"/>
    </w:p>
    <w:sectPr w:rsidR="00ED32AE" w:rsidRPr="003C2293" w:rsidSect="00703842">
      <w:footerReference w:type="default" r:id="rId8"/>
      <w:headerReference w:type="first" r:id="rId9"/>
      <w:footerReference w:type="first" r:id="rId10"/>
      <w:pgSz w:w="12240" w:h="15840"/>
      <w:pgMar w:top="1440" w:right="1440" w:bottom="1440"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A49" w:rsidRDefault="00794A49" w:rsidP="00323DEE">
      <w:r>
        <w:separator/>
      </w:r>
    </w:p>
  </w:endnote>
  <w:endnote w:type="continuationSeparator" w:id="0">
    <w:p w:rsidR="00794A49" w:rsidRDefault="00794A49" w:rsidP="00323DE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1853911532"/>
      <w:docPartObj>
        <w:docPartGallery w:val="Page Numbers (Bottom of Page)"/>
        <w:docPartUnique/>
      </w:docPartObj>
    </w:sdtPr>
    <w:sdtContent>
      <w:sdt>
        <w:sdtPr>
          <w:rPr>
            <w:sz w:val="22"/>
          </w:rPr>
          <w:id w:val="-966817124"/>
          <w:docPartObj>
            <w:docPartGallery w:val="Page Numbers (Top of Page)"/>
            <w:docPartUnique/>
          </w:docPartObj>
        </w:sdtPr>
        <w:sdtContent>
          <w:p w:rsidR="00756BA2" w:rsidRPr="007C245C" w:rsidRDefault="00756BA2" w:rsidP="007C245C">
            <w:pPr>
              <w:tabs>
                <w:tab w:val="center" w:pos="4680"/>
                <w:tab w:val="right" w:pos="9360"/>
              </w:tabs>
              <w:jc w:val="right"/>
              <w:rPr>
                <w:sz w:val="22"/>
              </w:rPr>
            </w:pPr>
            <w:r w:rsidRPr="007C245C">
              <w:rPr>
                <w:sz w:val="22"/>
              </w:rPr>
              <w:t xml:space="preserve">Page </w:t>
            </w:r>
            <w:r w:rsidR="00F23D2A" w:rsidRPr="007C245C">
              <w:rPr>
                <w:b/>
                <w:bCs/>
                <w:sz w:val="24"/>
                <w:szCs w:val="24"/>
              </w:rPr>
              <w:fldChar w:fldCharType="begin"/>
            </w:r>
            <w:r w:rsidRPr="007C245C">
              <w:rPr>
                <w:b/>
                <w:bCs/>
                <w:sz w:val="22"/>
              </w:rPr>
              <w:instrText xml:space="preserve"> PAGE </w:instrText>
            </w:r>
            <w:r w:rsidR="00F23D2A" w:rsidRPr="007C245C">
              <w:rPr>
                <w:b/>
                <w:bCs/>
                <w:sz w:val="24"/>
                <w:szCs w:val="24"/>
              </w:rPr>
              <w:fldChar w:fldCharType="separate"/>
            </w:r>
            <w:r w:rsidR="0037767D">
              <w:rPr>
                <w:b/>
                <w:bCs/>
                <w:noProof/>
                <w:sz w:val="22"/>
              </w:rPr>
              <w:t>2</w:t>
            </w:r>
            <w:r w:rsidR="00F23D2A" w:rsidRPr="007C245C">
              <w:rPr>
                <w:b/>
                <w:bCs/>
                <w:sz w:val="24"/>
                <w:szCs w:val="24"/>
              </w:rPr>
              <w:fldChar w:fldCharType="end"/>
            </w:r>
            <w:r w:rsidRPr="007C245C">
              <w:rPr>
                <w:sz w:val="22"/>
              </w:rPr>
              <w:t xml:space="preserve"> of </w:t>
            </w:r>
            <w:r w:rsidR="00F23D2A" w:rsidRPr="007C245C">
              <w:rPr>
                <w:b/>
                <w:bCs/>
                <w:sz w:val="24"/>
                <w:szCs w:val="24"/>
              </w:rPr>
              <w:fldChar w:fldCharType="begin"/>
            </w:r>
            <w:r w:rsidRPr="007C245C">
              <w:rPr>
                <w:b/>
                <w:bCs/>
                <w:sz w:val="22"/>
              </w:rPr>
              <w:instrText xml:space="preserve"> NUMPAGES  </w:instrText>
            </w:r>
            <w:r w:rsidR="00F23D2A" w:rsidRPr="007C245C">
              <w:rPr>
                <w:b/>
                <w:bCs/>
                <w:sz w:val="24"/>
                <w:szCs w:val="24"/>
              </w:rPr>
              <w:fldChar w:fldCharType="separate"/>
            </w:r>
            <w:r w:rsidR="0037767D">
              <w:rPr>
                <w:b/>
                <w:bCs/>
                <w:noProof/>
                <w:sz w:val="22"/>
              </w:rPr>
              <w:t>7</w:t>
            </w:r>
            <w:r w:rsidR="00F23D2A" w:rsidRPr="007C245C">
              <w:rPr>
                <w:b/>
                <w:bCs/>
                <w:sz w:val="24"/>
                <w:szCs w:val="24"/>
              </w:rPr>
              <w:fldChar w:fldCharType="end"/>
            </w:r>
          </w:p>
        </w:sdtContent>
      </w:sdt>
    </w:sdtContent>
  </w:sdt>
  <w:p w:rsidR="00756BA2" w:rsidRDefault="00756BA2" w:rsidP="007C245C">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A2" w:rsidRDefault="00756BA2" w:rsidP="007C245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A49" w:rsidRDefault="00794A49" w:rsidP="00323DEE">
      <w:r>
        <w:separator/>
      </w:r>
    </w:p>
  </w:footnote>
  <w:footnote w:type="continuationSeparator" w:id="0">
    <w:p w:rsidR="00794A49" w:rsidRDefault="00794A49" w:rsidP="00323D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A2" w:rsidRPr="006807CA" w:rsidRDefault="00F23D2A" w:rsidP="00703842">
    <w:pPr>
      <w:pStyle w:val="FaxHeading"/>
      <w:tabs>
        <w:tab w:val="center" w:pos="4500"/>
      </w:tabs>
      <w:spacing w:before="240"/>
      <w:ind w:left="0"/>
      <w:rPr>
        <w:sz w:val="16"/>
      </w:rPr>
    </w:pPr>
    <w:r w:rsidRPr="00F23D2A">
      <w:rPr>
        <w:noProof/>
        <w:color w:val="FF0000"/>
      </w:rPr>
      <w:pict>
        <v:shapetype id="_x0000_t202" coordsize="21600,21600" o:spt="202" path="m,l,21600r21600,l21600,xe">
          <v:stroke joinstyle="miter"/>
          <v:path gradientshapeok="t" o:connecttype="rect"/>
        </v:shapetype>
        <v:shape id="Text Box 6" o:spid="_x0000_s94212" type="#_x0000_t202" style="position:absolute;margin-left:408.45pt;margin-top:71.25pt;width:99.45pt;height:54.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" stroked="f">
          <v:textbox inset="0,0,0,0">
            <w:txbxContent>
              <w:p w:rsidR="00756BA2" w:rsidRPr="00727282" w:rsidRDefault="00756BA2" w:rsidP="00703842">
                <w:pPr>
                  <w:rPr>
                    <w:sz w:val="16"/>
                  </w:rPr>
                </w:pPr>
                <w:r w:rsidRPr="00727282">
                  <w:rPr>
                    <w:sz w:val="16"/>
                  </w:rPr>
                  <w:t xml:space="preserve">175 W. Jackson Blvd, </w:t>
                </w:r>
                <w:r w:rsidRPr="00727282">
                  <w:rPr>
                    <w:sz w:val="16"/>
                  </w:rPr>
                  <w:br/>
                  <w:t>Suite 1650</w:t>
                </w:r>
                <w:r w:rsidRPr="00727282">
                  <w:rPr>
                    <w:sz w:val="16"/>
                  </w:rPr>
                  <w:br/>
                  <w:t>Chicago, IL 60604</w:t>
                </w:r>
                <w:r w:rsidRPr="00727282">
                  <w:rPr>
                    <w:sz w:val="16"/>
                  </w:rPr>
                  <w:br/>
                  <w:t>312-913-3200</w:t>
                </w:r>
              </w:p>
              <w:p w:rsidR="00756BA2" w:rsidRPr="00727282" w:rsidRDefault="00756BA2" w:rsidP="00703842">
                <w:pPr>
                  <w:rPr>
                    <w:b/>
                    <w:color w:val="0B7CC1"/>
                    <w:sz w:val="16"/>
                  </w:rPr>
                </w:pPr>
                <w:r w:rsidRPr="00727282">
                  <w:rPr>
                    <w:b/>
                    <w:color w:val="0B7CC1"/>
                    <w:sz w:val="16"/>
                  </w:rPr>
                  <w:t>rtachicago.org</w:t>
                </w:r>
              </w:p>
            </w:txbxContent>
          </v:textbox>
        </v:shape>
      </w:pict>
    </w:r>
    <w:r w:rsidR="00756BA2" w:rsidRPr="00693A22">
      <w:rPr>
        <w:noProof/>
        <w:color w:val="FF0000"/>
      </w:rPr>
      <w:drawing>
        <wp:anchor distT="0" distB="0" distL="114300" distR="114300" simplePos="0" relativeHeight="251663360" behindDoc="0" locked="0" layoutInCell="1" allowOverlap="1">
          <wp:simplePos x="0" y="0"/>
          <wp:positionH relativeFrom="column">
            <wp:posOffset>4086860</wp:posOffset>
          </wp:positionH>
          <wp:positionV relativeFrom="paragraph">
            <wp:posOffset>73660</wp:posOffset>
          </wp:positionV>
          <wp:extent cx="2537460" cy="1083310"/>
          <wp:effectExtent l="0" t="0" r="0" b="0"/>
          <wp:wrapThrough wrapText="bothSides">
            <wp:wrapPolygon edited="0">
              <wp:start x="4054" y="1899"/>
              <wp:lineTo x="3081" y="3798"/>
              <wp:lineTo x="1622" y="7217"/>
              <wp:lineTo x="1622" y="10256"/>
              <wp:lineTo x="1784" y="14814"/>
              <wp:lineTo x="1946" y="15573"/>
              <wp:lineTo x="4054" y="19751"/>
              <wp:lineTo x="6486" y="19751"/>
              <wp:lineTo x="15405" y="15953"/>
              <wp:lineTo x="15405" y="14814"/>
              <wp:lineTo x="18324" y="13294"/>
              <wp:lineTo x="18324" y="10635"/>
              <wp:lineTo x="15243" y="7977"/>
              <wp:lineTo x="6649" y="1899"/>
              <wp:lineTo x="4054" y="1899"/>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A_LOGO_2013-0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37460" cy="1083310"/>
                  </a:xfrm>
                  <a:prstGeom prst="rect">
                    <a:avLst/>
                  </a:prstGeom>
                </pic:spPr>
              </pic:pic>
            </a:graphicData>
          </a:graphic>
        </wp:anchor>
      </w:drawing>
    </w:r>
    <w:r w:rsidRPr="00F23D2A">
      <w:rPr>
        <w:noProof/>
        <w:color w:val="FF0000"/>
      </w:rPr>
      <w:pict>
        <v:group id="Group 7" o:spid="_x0000_s94209" style="position:absolute;margin-left:503.75pt;margin-top:-36pt;width:37pt;height:841.55pt;z-index:251665408;mso-position-horizontal-relative:text;mso-position-vertical-relative:text" coordorigin="11160,9" coordsize="740,16831" wrapcoords="10139 0 10139 1848 2204 2156 0 2272 441 2329 3967 2464 9698 2772 10139 21581 21600 21581 21600 0 101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">
          <v:rect id="Rectangle 3" o:spid="_x0000_s94211" style="position:absolute;left:11540;top:9;width:360;height:168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" fillcolor="#007dc5" stroked="f" strokecolor="#4a7ebb" strokeweight="1.5pt">
            <v:shadow opacity="22938f" offset="0"/>
            <v:textbox inset=",7.2pt,,7.2p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94210" type="#_x0000_t5" style="position:absolute;left:10932;top:1486;width:1080;height:623;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" fillcolor="#007dc5" stroked="f" strokecolor="#4a7ebb" strokeweight="1.5pt">
            <v:shadow opacity="22938f" offset="0"/>
            <v:textbox inset=",7.2pt,,7.2pt"/>
          </v:shape>
          <w10:wrap type="tight"/>
        </v:group>
      </w:pict>
    </w:r>
    <w:proofErr w:type="gramStart"/>
    <w:r w:rsidR="00756BA2" w:rsidRPr="00704A12">
      <w:rPr>
        <w:color w:val="A6A6A6" w:themeColor="background1" w:themeShade="A6"/>
      </w:rPr>
      <w:t>minutes</w:t>
    </w:r>
    <w:proofErr w:type="gramEnd"/>
  </w:p>
  <w:p w:rsidR="00756BA2" w:rsidRPr="00FB4684" w:rsidRDefault="00756BA2">
    <w:pPr>
      <w:pStyle w:val="Head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0940"/>
    <w:multiLevelType w:val="hybridMultilevel"/>
    <w:tmpl w:val="07D4B032"/>
    <w:lvl w:ilvl="0" w:tplc="FE942FC4">
      <w:start w:val="1"/>
      <w:numFmt w:val="bullet"/>
      <w:lvlText w:val="•"/>
      <w:lvlJc w:val="left"/>
      <w:pPr>
        <w:tabs>
          <w:tab w:val="num" w:pos="1800"/>
        </w:tabs>
        <w:ind w:left="1800" w:hanging="360"/>
      </w:pPr>
      <w:rPr>
        <w:rFonts w:ascii="Arial" w:hAnsi="Arial" w:hint="default"/>
      </w:rPr>
    </w:lvl>
    <w:lvl w:ilvl="1" w:tplc="D5F0D1A6" w:tentative="1">
      <w:start w:val="1"/>
      <w:numFmt w:val="bullet"/>
      <w:lvlText w:val="•"/>
      <w:lvlJc w:val="left"/>
      <w:pPr>
        <w:tabs>
          <w:tab w:val="num" w:pos="2520"/>
        </w:tabs>
        <w:ind w:left="2520" w:hanging="360"/>
      </w:pPr>
      <w:rPr>
        <w:rFonts w:ascii="Arial" w:hAnsi="Arial" w:hint="default"/>
      </w:rPr>
    </w:lvl>
    <w:lvl w:ilvl="2" w:tplc="7AFEE65C" w:tentative="1">
      <w:start w:val="1"/>
      <w:numFmt w:val="bullet"/>
      <w:lvlText w:val="•"/>
      <w:lvlJc w:val="left"/>
      <w:pPr>
        <w:tabs>
          <w:tab w:val="num" w:pos="3240"/>
        </w:tabs>
        <w:ind w:left="3240" w:hanging="360"/>
      </w:pPr>
      <w:rPr>
        <w:rFonts w:ascii="Arial" w:hAnsi="Arial" w:hint="default"/>
      </w:rPr>
    </w:lvl>
    <w:lvl w:ilvl="3" w:tplc="044C1B94" w:tentative="1">
      <w:start w:val="1"/>
      <w:numFmt w:val="bullet"/>
      <w:lvlText w:val="•"/>
      <w:lvlJc w:val="left"/>
      <w:pPr>
        <w:tabs>
          <w:tab w:val="num" w:pos="3960"/>
        </w:tabs>
        <w:ind w:left="3960" w:hanging="360"/>
      </w:pPr>
      <w:rPr>
        <w:rFonts w:ascii="Arial" w:hAnsi="Arial" w:hint="default"/>
      </w:rPr>
    </w:lvl>
    <w:lvl w:ilvl="4" w:tplc="459E0B78" w:tentative="1">
      <w:start w:val="1"/>
      <w:numFmt w:val="bullet"/>
      <w:lvlText w:val="•"/>
      <w:lvlJc w:val="left"/>
      <w:pPr>
        <w:tabs>
          <w:tab w:val="num" w:pos="4680"/>
        </w:tabs>
        <w:ind w:left="4680" w:hanging="360"/>
      </w:pPr>
      <w:rPr>
        <w:rFonts w:ascii="Arial" w:hAnsi="Arial" w:hint="default"/>
      </w:rPr>
    </w:lvl>
    <w:lvl w:ilvl="5" w:tplc="3DE87134" w:tentative="1">
      <w:start w:val="1"/>
      <w:numFmt w:val="bullet"/>
      <w:lvlText w:val="•"/>
      <w:lvlJc w:val="left"/>
      <w:pPr>
        <w:tabs>
          <w:tab w:val="num" w:pos="5400"/>
        </w:tabs>
        <w:ind w:left="5400" w:hanging="360"/>
      </w:pPr>
      <w:rPr>
        <w:rFonts w:ascii="Arial" w:hAnsi="Arial" w:hint="default"/>
      </w:rPr>
    </w:lvl>
    <w:lvl w:ilvl="6" w:tplc="30D4BCCC" w:tentative="1">
      <w:start w:val="1"/>
      <w:numFmt w:val="bullet"/>
      <w:lvlText w:val="•"/>
      <w:lvlJc w:val="left"/>
      <w:pPr>
        <w:tabs>
          <w:tab w:val="num" w:pos="6120"/>
        </w:tabs>
        <w:ind w:left="6120" w:hanging="360"/>
      </w:pPr>
      <w:rPr>
        <w:rFonts w:ascii="Arial" w:hAnsi="Arial" w:hint="default"/>
      </w:rPr>
    </w:lvl>
    <w:lvl w:ilvl="7" w:tplc="8C0E8BE8" w:tentative="1">
      <w:start w:val="1"/>
      <w:numFmt w:val="bullet"/>
      <w:lvlText w:val="•"/>
      <w:lvlJc w:val="left"/>
      <w:pPr>
        <w:tabs>
          <w:tab w:val="num" w:pos="6840"/>
        </w:tabs>
        <w:ind w:left="6840" w:hanging="360"/>
      </w:pPr>
      <w:rPr>
        <w:rFonts w:ascii="Arial" w:hAnsi="Arial" w:hint="default"/>
      </w:rPr>
    </w:lvl>
    <w:lvl w:ilvl="8" w:tplc="E63AF8E8" w:tentative="1">
      <w:start w:val="1"/>
      <w:numFmt w:val="bullet"/>
      <w:lvlText w:val="•"/>
      <w:lvlJc w:val="left"/>
      <w:pPr>
        <w:tabs>
          <w:tab w:val="num" w:pos="7560"/>
        </w:tabs>
        <w:ind w:left="7560" w:hanging="360"/>
      </w:pPr>
      <w:rPr>
        <w:rFonts w:ascii="Arial" w:hAnsi="Arial" w:hint="default"/>
      </w:rPr>
    </w:lvl>
  </w:abstractNum>
  <w:abstractNum w:abstractNumId="1">
    <w:nsid w:val="1B425BCA"/>
    <w:multiLevelType w:val="hybridMultilevel"/>
    <w:tmpl w:val="2090C06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A3BAA"/>
    <w:multiLevelType w:val="hybridMultilevel"/>
    <w:tmpl w:val="363A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470E1"/>
    <w:multiLevelType w:val="hybridMultilevel"/>
    <w:tmpl w:val="B1AA5D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335922"/>
    <w:multiLevelType w:val="hybridMultilevel"/>
    <w:tmpl w:val="736ED626"/>
    <w:lvl w:ilvl="0" w:tplc="07B64E72">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84CAE"/>
    <w:multiLevelType w:val="hybridMultilevel"/>
    <w:tmpl w:val="F44CAF10"/>
    <w:lvl w:ilvl="0" w:tplc="9F04E8E0">
      <w:start w:val="1"/>
      <w:numFmt w:val="bullet"/>
      <w:lvlText w:val="•"/>
      <w:lvlJc w:val="left"/>
      <w:pPr>
        <w:tabs>
          <w:tab w:val="num" w:pos="720"/>
        </w:tabs>
        <w:ind w:left="720" w:hanging="360"/>
      </w:pPr>
      <w:rPr>
        <w:rFonts w:ascii="Arial" w:hAnsi="Arial" w:hint="default"/>
      </w:rPr>
    </w:lvl>
    <w:lvl w:ilvl="1" w:tplc="7820022C" w:tentative="1">
      <w:start w:val="1"/>
      <w:numFmt w:val="bullet"/>
      <w:lvlText w:val="•"/>
      <w:lvlJc w:val="left"/>
      <w:pPr>
        <w:tabs>
          <w:tab w:val="num" w:pos="1440"/>
        </w:tabs>
        <w:ind w:left="1440" w:hanging="360"/>
      </w:pPr>
      <w:rPr>
        <w:rFonts w:ascii="Arial" w:hAnsi="Arial" w:hint="default"/>
      </w:rPr>
    </w:lvl>
    <w:lvl w:ilvl="2" w:tplc="9F949A2A" w:tentative="1">
      <w:start w:val="1"/>
      <w:numFmt w:val="bullet"/>
      <w:lvlText w:val="•"/>
      <w:lvlJc w:val="left"/>
      <w:pPr>
        <w:tabs>
          <w:tab w:val="num" w:pos="2160"/>
        </w:tabs>
        <w:ind w:left="2160" w:hanging="360"/>
      </w:pPr>
      <w:rPr>
        <w:rFonts w:ascii="Arial" w:hAnsi="Arial" w:hint="default"/>
      </w:rPr>
    </w:lvl>
    <w:lvl w:ilvl="3" w:tplc="B2BEA54A" w:tentative="1">
      <w:start w:val="1"/>
      <w:numFmt w:val="bullet"/>
      <w:lvlText w:val="•"/>
      <w:lvlJc w:val="left"/>
      <w:pPr>
        <w:tabs>
          <w:tab w:val="num" w:pos="2880"/>
        </w:tabs>
        <w:ind w:left="2880" w:hanging="360"/>
      </w:pPr>
      <w:rPr>
        <w:rFonts w:ascii="Arial" w:hAnsi="Arial" w:hint="default"/>
      </w:rPr>
    </w:lvl>
    <w:lvl w:ilvl="4" w:tplc="A956F8AA" w:tentative="1">
      <w:start w:val="1"/>
      <w:numFmt w:val="bullet"/>
      <w:lvlText w:val="•"/>
      <w:lvlJc w:val="left"/>
      <w:pPr>
        <w:tabs>
          <w:tab w:val="num" w:pos="3600"/>
        </w:tabs>
        <w:ind w:left="3600" w:hanging="360"/>
      </w:pPr>
      <w:rPr>
        <w:rFonts w:ascii="Arial" w:hAnsi="Arial" w:hint="default"/>
      </w:rPr>
    </w:lvl>
    <w:lvl w:ilvl="5" w:tplc="24A65022" w:tentative="1">
      <w:start w:val="1"/>
      <w:numFmt w:val="bullet"/>
      <w:lvlText w:val="•"/>
      <w:lvlJc w:val="left"/>
      <w:pPr>
        <w:tabs>
          <w:tab w:val="num" w:pos="4320"/>
        </w:tabs>
        <w:ind w:left="4320" w:hanging="360"/>
      </w:pPr>
      <w:rPr>
        <w:rFonts w:ascii="Arial" w:hAnsi="Arial" w:hint="default"/>
      </w:rPr>
    </w:lvl>
    <w:lvl w:ilvl="6" w:tplc="B438662C" w:tentative="1">
      <w:start w:val="1"/>
      <w:numFmt w:val="bullet"/>
      <w:lvlText w:val="•"/>
      <w:lvlJc w:val="left"/>
      <w:pPr>
        <w:tabs>
          <w:tab w:val="num" w:pos="5040"/>
        </w:tabs>
        <w:ind w:left="5040" w:hanging="360"/>
      </w:pPr>
      <w:rPr>
        <w:rFonts w:ascii="Arial" w:hAnsi="Arial" w:hint="default"/>
      </w:rPr>
    </w:lvl>
    <w:lvl w:ilvl="7" w:tplc="FCE8D996" w:tentative="1">
      <w:start w:val="1"/>
      <w:numFmt w:val="bullet"/>
      <w:lvlText w:val="•"/>
      <w:lvlJc w:val="left"/>
      <w:pPr>
        <w:tabs>
          <w:tab w:val="num" w:pos="5760"/>
        </w:tabs>
        <w:ind w:left="5760" w:hanging="360"/>
      </w:pPr>
      <w:rPr>
        <w:rFonts w:ascii="Arial" w:hAnsi="Arial" w:hint="default"/>
      </w:rPr>
    </w:lvl>
    <w:lvl w:ilvl="8" w:tplc="08C26EE6" w:tentative="1">
      <w:start w:val="1"/>
      <w:numFmt w:val="bullet"/>
      <w:lvlText w:val="•"/>
      <w:lvlJc w:val="left"/>
      <w:pPr>
        <w:tabs>
          <w:tab w:val="num" w:pos="6480"/>
        </w:tabs>
        <w:ind w:left="6480" w:hanging="360"/>
      </w:pPr>
      <w:rPr>
        <w:rFonts w:ascii="Arial" w:hAnsi="Arial" w:hint="default"/>
      </w:rPr>
    </w:lvl>
  </w:abstractNum>
  <w:abstractNum w:abstractNumId="6">
    <w:nsid w:val="360D3FEA"/>
    <w:multiLevelType w:val="hybridMultilevel"/>
    <w:tmpl w:val="75EC63E8"/>
    <w:lvl w:ilvl="0" w:tplc="4782DC5A">
      <w:start w:val="1"/>
      <w:numFmt w:val="bullet"/>
      <w:lvlText w:val="•"/>
      <w:lvlJc w:val="left"/>
      <w:pPr>
        <w:tabs>
          <w:tab w:val="num" w:pos="720"/>
        </w:tabs>
        <w:ind w:left="720" w:hanging="360"/>
      </w:pPr>
      <w:rPr>
        <w:rFonts w:ascii="Arial" w:hAnsi="Arial" w:hint="default"/>
      </w:rPr>
    </w:lvl>
    <w:lvl w:ilvl="1" w:tplc="18085E8C" w:tentative="1">
      <w:start w:val="1"/>
      <w:numFmt w:val="bullet"/>
      <w:lvlText w:val="•"/>
      <w:lvlJc w:val="left"/>
      <w:pPr>
        <w:tabs>
          <w:tab w:val="num" w:pos="1440"/>
        </w:tabs>
        <w:ind w:left="1440" w:hanging="360"/>
      </w:pPr>
      <w:rPr>
        <w:rFonts w:ascii="Arial" w:hAnsi="Arial" w:hint="default"/>
      </w:rPr>
    </w:lvl>
    <w:lvl w:ilvl="2" w:tplc="7C0C50B2" w:tentative="1">
      <w:start w:val="1"/>
      <w:numFmt w:val="bullet"/>
      <w:lvlText w:val="•"/>
      <w:lvlJc w:val="left"/>
      <w:pPr>
        <w:tabs>
          <w:tab w:val="num" w:pos="2160"/>
        </w:tabs>
        <w:ind w:left="2160" w:hanging="360"/>
      </w:pPr>
      <w:rPr>
        <w:rFonts w:ascii="Arial" w:hAnsi="Arial" w:hint="default"/>
      </w:rPr>
    </w:lvl>
    <w:lvl w:ilvl="3" w:tplc="4EACA3AC" w:tentative="1">
      <w:start w:val="1"/>
      <w:numFmt w:val="bullet"/>
      <w:lvlText w:val="•"/>
      <w:lvlJc w:val="left"/>
      <w:pPr>
        <w:tabs>
          <w:tab w:val="num" w:pos="2880"/>
        </w:tabs>
        <w:ind w:left="2880" w:hanging="360"/>
      </w:pPr>
      <w:rPr>
        <w:rFonts w:ascii="Arial" w:hAnsi="Arial" w:hint="default"/>
      </w:rPr>
    </w:lvl>
    <w:lvl w:ilvl="4" w:tplc="97AE97D2" w:tentative="1">
      <w:start w:val="1"/>
      <w:numFmt w:val="bullet"/>
      <w:lvlText w:val="•"/>
      <w:lvlJc w:val="left"/>
      <w:pPr>
        <w:tabs>
          <w:tab w:val="num" w:pos="3600"/>
        </w:tabs>
        <w:ind w:left="3600" w:hanging="360"/>
      </w:pPr>
      <w:rPr>
        <w:rFonts w:ascii="Arial" w:hAnsi="Arial" w:hint="default"/>
      </w:rPr>
    </w:lvl>
    <w:lvl w:ilvl="5" w:tplc="F7A88136" w:tentative="1">
      <w:start w:val="1"/>
      <w:numFmt w:val="bullet"/>
      <w:lvlText w:val="•"/>
      <w:lvlJc w:val="left"/>
      <w:pPr>
        <w:tabs>
          <w:tab w:val="num" w:pos="4320"/>
        </w:tabs>
        <w:ind w:left="4320" w:hanging="360"/>
      </w:pPr>
      <w:rPr>
        <w:rFonts w:ascii="Arial" w:hAnsi="Arial" w:hint="default"/>
      </w:rPr>
    </w:lvl>
    <w:lvl w:ilvl="6" w:tplc="8F4CDB90" w:tentative="1">
      <w:start w:val="1"/>
      <w:numFmt w:val="bullet"/>
      <w:lvlText w:val="•"/>
      <w:lvlJc w:val="left"/>
      <w:pPr>
        <w:tabs>
          <w:tab w:val="num" w:pos="5040"/>
        </w:tabs>
        <w:ind w:left="5040" w:hanging="360"/>
      </w:pPr>
      <w:rPr>
        <w:rFonts w:ascii="Arial" w:hAnsi="Arial" w:hint="default"/>
      </w:rPr>
    </w:lvl>
    <w:lvl w:ilvl="7" w:tplc="D618E9D2" w:tentative="1">
      <w:start w:val="1"/>
      <w:numFmt w:val="bullet"/>
      <w:lvlText w:val="•"/>
      <w:lvlJc w:val="left"/>
      <w:pPr>
        <w:tabs>
          <w:tab w:val="num" w:pos="5760"/>
        </w:tabs>
        <w:ind w:left="5760" w:hanging="360"/>
      </w:pPr>
      <w:rPr>
        <w:rFonts w:ascii="Arial" w:hAnsi="Arial" w:hint="default"/>
      </w:rPr>
    </w:lvl>
    <w:lvl w:ilvl="8" w:tplc="BBDA4484" w:tentative="1">
      <w:start w:val="1"/>
      <w:numFmt w:val="bullet"/>
      <w:lvlText w:val="•"/>
      <w:lvlJc w:val="left"/>
      <w:pPr>
        <w:tabs>
          <w:tab w:val="num" w:pos="6480"/>
        </w:tabs>
        <w:ind w:left="6480" w:hanging="360"/>
      </w:pPr>
      <w:rPr>
        <w:rFonts w:ascii="Arial" w:hAnsi="Arial" w:hint="default"/>
      </w:rPr>
    </w:lvl>
  </w:abstractNum>
  <w:abstractNum w:abstractNumId="7">
    <w:nsid w:val="3F9875AB"/>
    <w:multiLevelType w:val="hybridMultilevel"/>
    <w:tmpl w:val="F27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35038F"/>
    <w:multiLevelType w:val="hybridMultilevel"/>
    <w:tmpl w:val="53CE610C"/>
    <w:lvl w:ilvl="0" w:tplc="82F6865C">
      <w:start w:val="1"/>
      <w:numFmt w:val="bullet"/>
      <w:lvlText w:val="•"/>
      <w:lvlJc w:val="left"/>
      <w:pPr>
        <w:tabs>
          <w:tab w:val="num" w:pos="720"/>
        </w:tabs>
        <w:ind w:left="720" w:hanging="360"/>
      </w:pPr>
      <w:rPr>
        <w:rFonts w:ascii="Arial" w:hAnsi="Arial" w:hint="default"/>
      </w:rPr>
    </w:lvl>
    <w:lvl w:ilvl="1" w:tplc="F8F8CC04" w:tentative="1">
      <w:start w:val="1"/>
      <w:numFmt w:val="bullet"/>
      <w:lvlText w:val="•"/>
      <w:lvlJc w:val="left"/>
      <w:pPr>
        <w:tabs>
          <w:tab w:val="num" w:pos="1440"/>
        </w:tabs>
        <w:ind w:left="1440" w:hanging="360"/>
      </w:pPr>
      <w:rPr>
        <w:rFonts w:ascii="Arial" w:hAnsi="Arial" w:hint="default"/>
      </w:rPr>
    </w:lvl>
    <w:lvl w:ilvl="2" w:tplc="74E866DE" w:tentative="1">
      <w:start w:val="1"/>
      <w:numFmt w:val="bullet"/>
      <w:lvlText w:val="•"/>
      <w:lvlJc w:val="left"/>
      <w:pPr>
        <w:tabs>
          <w:tab w:val="num" w:pos="2160"/>
        </w:tabs>
        <w:ind w:left="2160" w:hanging="360"/>
      </w:pPr>
      <w:rPr>
        <w:rFonts w:ascii="Arial" w:hAnsi="Arial" w:hint="default"/>
      </w:rPr>
    </w:lvl>
    <w:lvl w:ilvl="3" w:tplc="C2F0256E" w:tentative="1">
      <w:start w:val="1"/>
      <w:numFmt w:val="bullet"/>
      <w:lvlText w:val="•"/>
      <w:lvlJc w:val="left"/>
      <w:pPr>
        <w:tabs>
          <w:tab w:val="num" w:pos="2880"/>
        </w:tabs>
        <w:ind w:left="2880" w:hanging="360"/>
      </w:pPr>
      <w:rPr>
        <w:rFonts w:ascii="Arial" w:hAnsi="Arial" w:hint="default"/>
      </w:rPr>
    </w:lvl>
    <w:lvl w:ilvl="4" w:tplc="615C95F8" w:tentative="1">
      <w:start w:val="1"/>
      <w:numFmt w:val="bullet"/>
      <w:lvlText w:val="•"/>
      <w:lvlJc w:val="left"/>
      <w:pPr>
        <w:tabs>
          <w:tab w:val="num" w:pos="3600"/>
        </w:tabs>
        <w:ind w:left="3600" w:hanging="360"/>
      </w:pPr>
      <w:rPr>
        <w:rFonts w:ascii="Arial" w:hAnsi="Arial" w:hint="default"/>
      </w:rPr>
    </w:lvl>
    <w:lvl w:ilvl="5" w:tplc="F5569D20" w:tentative="1">
      <w:start w:val="1"/>
      <w:numFmt w:val="bullet"/>
      <w:lvlText w:val="•"/>
      <w:lvlJc w:val="left"/>
      <w:pPr>
        <w:tabs>
          <w:tab w:val="num" w:pos="4320"/>
        </w:tabs>
        <w:ind w:left="4320" w:hanging="360"/>
      </w:pPr>
      <w:rPr>
        <w:rFonts w:ascii="Arial" w:hAnsi="Arial" w:hint="default"/>
      </w:rPr>
    </w:lvl>
    <w:lvl w:ilvl="6" w:tplc="46242EBE" w:tentative="1">
      <w:start w:val="1"/>
      <w:numFmt w:val="bullet"/>
      <w:lvlText w:val="•"/>
      <w:lvlJc w:val="left"/>
      <w:pPr>
        <w:tabs>
          <w:tab w:val="num" w:pos="5040"/>
        </w:tabs>
        <w:ind w:left="5040" w:hanging="360"/>
      </w:pPr>
      <w:rPr>
        <w:rFonts w:ascii="Arial" w:hAnsi="Arial" w:hint="default"/>
      </w:rPr>
    </w:lvl>
    <w:lvl w:ilvl="7" w:tplc="B778106C" w:tentative="1">
      <w:start w:val="1"/>
      <w:numFmt w:val="bullet"/>
      <w:lvlText w:val="•"/>
      <w:lvlJc w:val="left"/>
      <w:pPr>
        <w:tabs>
          <w:tab w:val="num" w:pos="5760"/>
        </w:tabs>
        <w:ind w:left="5760" w:hanging="360"/>
      </w:pPr>
      <w:rPr>
        <w:rFonts w:ascii="Arial" w:hAnsi="Arial" w:hint="default"/>
      </w:rPr>
    </w:lvl>
    <w:lvl w:ilvl="8" w:tplc="65921A6C" w:tentative="1">
      <w:start w:val="1"/>
      <w:numFmt w:val="bullet"/>
      <w:lvlText w:val="•"/>
      <w:lvlJc w:val="left"/>
      <w:pPr>
        <w:tabs>
          <w:tab w:val="num" w:pos="6480"/>
        </w:tabs>
        <w:ind w:left="6480" w:hanging="360"/>
      </w:pPr>
      <w:rPr>
        <w:rFonts w:ascii="Arial" w:hAnsi="Arial" w:hint="default"/>
      </w:rPr>
    </w:lvl>
  </w:abstractNum>
  <w:abstractNum w:abstractNumId="9">
    <w:nsid w:val="54B14C6D"/>
    <w:multiLevelType w:val="hybridMultilevel"/>
    <w:tmpl w:val="B3F2ECF2"/>
    <w:lvl w:ilvl="0" w:tplc="A886A88C">
      <w:start w:val="1"/>
      <w:numFmt w:val="decimal"/>
      <w:lvlText w:val="%1."/>
      <w:lvlJc w:val="left"/>
      <w:pPr>
        <w:ind w:left="720" w:firstLine="0"/>
      </w:pPr>
      <w:rPr>
        <w:rFonts w:asciiTheme="minorHAnsi" w:hAnsiTheme="minorHAnsi" w:hint="default"/>
      </w:rPr>
    </w:lvl>
    <w:lvl w:ilvl="1" w:tplc="3AC06430">
      <w:start w:val="1"/>
      <w:numFmt w:val="lowerLetter"/>
      <w:lvlText w:val="%2."/>
      <w:lvlJc w:val="left"/>
      <w:pPr>
        <w:ind w:left="1800" w:hanging="360"/>
      </w:pPr>
      <w:rPr>
        <w:b w:val="0"/>
      </w:rPr>
    </w:lvl>
    <w:lvl w:ilvl="2" w:tplc="A9AE056E">
      <w:start w:val="1"/>
      <w:numFmt w:val="lowerLetter"/>
      <w:lvlText w:val="%3."/>
      <w:lvlJc w:val="right"/>
      <w:pPr>
        <w:ind w:left="2520" w:hanging="180"/>
      </w:pPr>
      <w:rPr>
        <w:rFonts w:asciiTheme="minorHAnsi" w:eastAsia="Times New Roman" w:hAnsiTheme="minorHAnsi" w:cs="Times New Roman"/>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6C0EF0"/>
    <w:multiLevelType w:val="hybridMultilevel"/>
    <w:tmpl w:val="6D9E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8D4E07"/>
    <w:multiLevelType w:val="hybridMultilevel"/>
    <w:tmpl w:val="4192DD2A"/>
    <w:lvl w:ilvl="0" w:tplc="1CB0ECF2">
      <w:start w:val="1"/>
      <w:numFmt w:val="bullet"/>
      <w:lvlText w:val="•"/>
      <w:lvlJc w:val="left"/>
      <w:pPr>
        <w:tabs>
          <w:tab w:val="num" w:pos="720"/>
        </w:tabs>
        <w:ind w:left="720" w:hanging="360"/>
      </w:pPr>
      <w:rPr>
        <w:rFonts w:ascii="Arial" w:hAnsi="Arial" w:cs="Times New Roman" w:hint="default"/>
      </w:rPr>
    </w:lvl>
    <w:lvl w:ilvl="1" w:tplc="BB146D7E">
      <w:start w:val="1"/>
      <w:numFmt w:val="bullet"/>
      <w:lvlText w:val="•"/>
      <w:lvlJc w:val="left"/>
      <w:pPr>
        <w:tabs>
          <w:tab w:val="num" w:pos="1440"/>
        </w:tabs>
        <w:ind w:left="1440" w:hanging="360"/>
      </w:pPr>
      <w:rPr>
        <w:rFonts w:ascii="Arial" w:hAnsi="Arial" w:cs="Times New Roman" w:hint="default"/>
      </w:rPr>
    </w:lvl>
    <w:lvl w:ilvl="2" w:tplc="F912DDF2">
      <w:start w:val="1"/>
      <w:numFmt w:val="bullet"/>
      <w:lvlText w:val="•"/>
      <w:lvlJc w:val="left"/>
      <w:pPr>
        <w:tabs>
          <w:tab w:val="num" w:pos="2160"/>
        </w:tabs>
        <w:ind w:left="2160" w:hanging="360"/>
      </w:pPr>
      <w:rPr>
        <w:rFonts w:ascii="Arial" w:hAnsi="Arial" w:cs="Times New Roman" w:hint="default"/>
      </w:rPr>
    </w:lvl>
    <w:lvl w:ilvl="3" w:tplc="30A0E372">
      <w:start w:val="1"/>
      <w:numFmt w:val="bullet"/>
      <w:lvlText w:val="•"/>
      <w:lvlJc w:val="left"/>
      <w:pPr>
        <w:tabs>
          <w:tab w:val="num" w:pos="2880"/>
        </w:tabs>
        <w:ind w:left="2880" w:hanging="360"/>
      </w:pPr>
      <w:rPr>
        <w:rFonts w:ascii="Arial" w:hAnsi="Arial" w:cs="Times New Roman" w:hint="default"/>
      </w:rPr>
    </w:lvl>
    <w:lvl w:ilvl="4" w:tplc="40127B16">
      <w:start w:val="1"/>
      <w:numFmt w:val="bullet"/>
      <w:lvlText w:val="•"/>
      <w:lvlJc w:val="left"/>
      <w:pPr>
        <w:tabs>
          <w:tab w:val="num" w:pos="3600"/>
        </w:tabs>
        <w:ind w:left="3600" w:hanging="360"/>
      </w:pPr>
      <w:rPr>
        <w:rFonts w:ascii="Arial" w:hAnsi="Arial" w:cs="Times New Roman" w:hint="default"/>
      </w:rPr>
    </w:lvl>
    <w:lvl w:ilvl="5" w:tplc="63EA679C">
      <w:start w:val="1"/>
      <w:numFmt w:val="bullet"/>
      <w:lvlText w:val="•"/>
      <w:lvlJc w:val="left"/>
      <w:pPr>
        <w:tabs>
          <w:tab w:val="num" w:pos="4320"/>
        </w:tabs>
        <w:ind w:left="4320" w:hanging="360"/>
      </w:pPr>
      <w:rPr>
        <w:rFonts w:ascii="Arial" w:hAnsi="Arial" w:cs="Times New Roman" w:hint="default"/>
      </w:rPr>
    </w:lvl>
    <w:lvl w:ilvl="6" w:tplc="5E30F104">
      <w:start w:val="1"/>
      <w:numFmt w:val="bullet"/>
      <w:lvlText w:val="•"/>
      <w:lvlJc w:val="left"/>
      <w:pPr>
        <w:tabs>
          <w:tab w:val="num" w:pos="5040"/>
        </w:tabs>
        <w:ind w:left="5040" w:hanging="360"/>
      </w:pPr>
      <w:rPr>
        <w:rFonts w:ascii="Arial" w:hAnsi="Arial" w:cs="Times New Roman" w:hint="default"/>
      </w:rPr>
    </w:lvl>
    <w:lvl w:ilvl="7" w:tplc="CBE6BA1C">
      <w:start w:val="1"/>
      <w:numFmt w:val="bullet"/>
      <w:lvlText w:val="•"/>
      <w:lvlJc w:val="left"/>
      <w:pPr>
        <w:tabs>
          <w:tab w:val="num" w:pos="5760"/>
        </w:tabs>
        <w:ind w:left="5760" w:hanging="360"/>
      </w:pPr>
      <w:rPr>
        <w:rFonts w:ascii="Arial" w:hAnsi="Arial" w:cs="Times New Roman" w:hint="default"/>
      </w:rPr>
    </w:lvl>
    <w:lvl w:ilvl="8" w:tplc="75D85420">
      <w:start w:val="1"/>
      <w:numFmt w:val="bullet"/>
      <w:lvlText w:val="•"/>
      <w:lvlJc w:val="left"/>
      <w:pPr>
        <w:tabs>
          <w:tab w:val="num" w:pos="6480"/>
        </w:tabs>
        <w:ind w:left="6480" w:hanging="360"/>
      </w:pPr>
      <w:rPr>
        <w:rFonts w:ascii="Arial" w:hAnsi="Arial" w:cs="Times New Roman" w:hint="default"/>
      </w:rPr>
    </w:lvl>
  </w:abstractNum>
  <w:abstractNum w:abstractNumId="12">
    <w:nsid w:val="64A60306"/>
    <w:multiLevelType w:val="hybridMultilevel"/>
    <w:tmpl w:val="E3525CC0"/>
    <w:lvl w:ilvl="0" w:tplc="2BBA0A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76B3E25"/>
    <w:multiLevelType w:val="hybridMultilevel"/>
    <w:tmpl w:val="C1A0B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9E040B"/>
    <w:multiLevelType w:val="hybridMultilevel"/>
    <w:tmpl w:val="B324F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9D1CFE"/>
    <w:multiLevelType w:val="hybridMultilevel"/>
    <w:tmpl w:val="C6C627A0"/>
    <w:lvl w:ilvl="0" w:tplc="FE942FC4">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E2852D1"/>
    <w:multiLevelType w:val="hybridMultilevel"/>
    <w:tmpl w:val="157482B6"/>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703EE7"/>
    <w:multiLevelType w:val="hybridMultilevel"/>
    <w:tmpl w:val="DF869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C3305C"/>
    <w:multiLevelType w:val="hybridMultilevel"/>
    <w:tmpl w:val="B630D0E6"/>
    <w:lvl w:ilvl="0" w:tplc="0409000F">
      <w:start w:val="1"/>
      <w:numFmt w:val="decimal"/>
      <w:lvlText w:val="%1."/>
      <w:lvlJc w:val="left"/>
      <w:pPr>
        <w:ind w:left="72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74150B92"/>
    <w:multiLevelType w:val="hybridMultilevel"/>
    <w:tmpl w:val="3906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D72A9A"/>
    <w:multiLevelType w:val="hybridMultilevel"/>
    <w:tmpl w:val="1EB6A668"/>
    <w:lvl w:ilvl="0" w:tplc="FE942FC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915058"/>
    <w:multiLevelType w:val="hybridMultilevel"/>
    <w:tmpl w:val="083C36D8"/>
    <w:lvl w:ilvl="0" w:tplc="18C488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C46B22"/>
    <w:multiLevelType w:val="hybridMultilevel"/>
    <w:tmpl w:val="80640A9A"/>
    <w:lvl w:ilvl="0" w:tplc="3834940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2"/>
  </w:num>
  <w:num w:numId="3">
    <w:abstractNumId w:val="3"/>
  </w:num>
  <w:num w:numId="4">
    <w:abstractNumId w:val="22"/>
  </w:num>
  <w:num w:numId="5">
    <w:abstractNumId w:val="19"/>
  </w:num>
  <w:num w:numId="6">
    <w:abstractNumId w:val="7"/>
  </w:num>
  <w:num w:numId="7">
    <w:abstractNumId w:val="10"/>
  </w:num>
  <w:num w:numId="8">
    <w:abstractNumId w:val="4"/>
  </w:num>
  <w:num w:numId="9">
    <w:abstractNumId w:val="1"/>
  </w:num>
  <w:num w:numId="10">
    <w:abstractNumId w:val="16"/>
  </w:num>
  <w:num w:numId="11">
    <w:abstractNumId w:val="5"/>
  </w:num>
  <w:num w:numId="12">
    <w:abstractNumId w:val="2"/>
  </w:num>
  <w:num w:numId="13">
    <w:abstractNumId w:val="11"/>
  </w:num>
  <w:num w:numId="14">
    <w:abstractNumId w:val="0"/>
  </w:num>
  <w:num w:numId="15">
    <w:abstractNumId w:val="20"/>
  </w:num>
  <w:num w:numId="16">
    <w:abstractNumId w:val="15"/>
  </w:num>
  <w:num w:numId="17">
    <w:abstractNumId w:val="8"/>
  </w:num>
  <w:num w:numId="18">
    <w:abstractNumId w:val="17"/>
  </w:num>
  <w:num w:numId="19">
    <w:abstractNumId w:val="13"/>
  </w:num>
  <w:num w:numId="20">
    <w:abstractNumId w:val="21"/>
  </w:num>
  <w:num w:numId="21">
    <w:abstractNumId w:val="9"/>
  </w:num>
  <w:num w:numId="22">
    <w:abstractNumId w:val="6"/>
  </w:num>
  <w:num w:numId="23">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95234"/>
    <o:shapelayout v:ext="edit">
      <o:idmap v:ext="edit" data="92"/>
    </o:shapelayout>
  </w:hdrShapeDefaults>
  <w:footnotePr>
    <w:footnote w:id="-1"/>
    <w:footnote w:id="0"/>
  </w:footnotePr>
  <w:endnotePr>
    <w:endnote w:id="-1"/>
    <w:endnote w:id="0"/>
  </w:endnotePr>
  <w:compat/>
  <w:rsids>
    <w:rsidRoot w:val="00323DEE"/>
    <w:rsid w:val="000041B6"/>
    <w:rsid w:val="00006DEC"/>
    <w:rsid w:val="000078F4"/>
    <w:rsid w:val="00010047"/>
    <w:rsid w:val="000123CB"/>
    <w:rsid w:val="0001478F"/>
    <w:rsid w:val="00017C47"/>
    <w:rsid w:val="00020564"/>
    <w:rsid w:val="00022C98"/>
    <w:rsid w:val="00023FF0"/>
    <w:rsid w:val="00024C04"/>
    <w:rsid w:val="00033271"/>
    <w:rsid w:val="00035D35"/>
    <w:rsid w:val="00043182"/>
    <w:rsid w:val="00045046"/>
    <w:rsid w:val="000455AA"/>
    <w:rsid w:val="000460A1"/>
    <w:rsid w:val="0004717C"/>
    <w:rsid w:val="000475AF"/>
    <w:rsid w:val="000511A6"/>
    <w:rsid w:val="00051F50"/>
    <w:rsid w:val="000522D0"/>
    <w:rsid w:val="00052325"/>
    <w:rsid w:val="00052512"/>
    <w:rsid w:val="000535D1"/>
    <w:rsid w:val="0005414E"/>
    <w:rsid w:val="00057A2A"/>
    <w:rsid w:val="000603E7"/>
    <w:rsid w:val="00060D79"/>
    <w:rsid w:val="00062EBC"/>
    <w:rsid w:val="00062EE7"/>
    <w:rsid w:val="00064447"/>
    <w:rsid w:val="000657C6"/>
    <w:rsid w:val="00065D11"/>
    <w:rsid w:val="0006632E"/>
    <w:rsid w:val="000708F1"/>
    <w:rsid w:val="00072973"/>
    <w:rsid w:val="00075023"/>
    <w:rsid w:val="00076E5A"/>
    <w:rsid w:val="00076EBE"/>
    <w:rsid w:val="00080311"/>
    <w:rsid w:val="000809C2"/>
    <w:rsid w:val="00080FB1"/>
    <w:rsid w:val="0008483D"/>
    <w:rsid w:val="000908F6"/>
    <w:rsid w:val="00090B06"/>
    <w:rsid w:val="00090CBF"/>
    <w:rsid w:val="00093D52"/>
    <w:rsid w:val="00094D85"/>
    <w:rsid w:val="000A1D52"/>
    <w:rsid w:val="000A493E"/>
    <w:rsid w:val="000A7FD5"/>
    <w:rsid w:val="000B3558"/>
    <w:rsid w:val="000B44EB"/>
    <w:rsid w:val="000C05CE"/>
    <w:rsid w:val="000C20BD"/>
    <w:rsid w:val="000C4382"/>
    <w:rsid w:val="000C48B8"/>
    <w:rsid w:val="000C7534"/>
    <w:rsid w:val="000C782F"/>
    <w:rsid w:val="000D0882"/>
    <w:rsid w:val="000D33B7"/>
    <w:rsid w:val="000D3907"/>
    <w:rsid w:val="000D39A8"/>
    <w:rsid w:val="000D3D33"/>
    <w:rsid w:val="000D3D38"/>
    <w:rsid w:val="000D41EA"/>
    <w:rsid w:val="000D42B6"/>
    <w:rsid w:val="000D48A8"/>
    <w:rsid w:val="000D5092"/>
    <w:rsid w:val="000E10D8"/>
    <w:rsid w:val="000E2588"/>
    <w:rsid w:val="000E269E"/>
    <w:rsid w:val="000E4E39"/>
    <w:rsid w:val="000F1F48"/>
    <w:rsid w:val="000F2C84"/>
    <w:rsid w:val="000F3192"/>
    <w:rsid w:val="000F4978"/>
    <w:rsid w:val="000F54A9"/>
    <w:rsid w:val="000F5D76"/>
    <w:rsid w:val="000F7EE6"/>
    <w:rsid w:val="001059C0"/>
    <w:rsid w:val="00112F04"/>
    <w:rsid w:val="001137AA"/>
    <w:rsid w:val="00116A61"/>
    <w:rsid w:val="001212B8"/>
    <w:rsid w:val="00121F91"/>
    <w:rsid w:val="00123441"/>
    <w:rsid w:val="00125C0B"/>
    <w:rsid w:val="00126D65"/>
    <w:rsid w:val="00127A01"/>
    <w:rsid w:val="00130490"/>
    <w:rsid w:val="001325F5"/>
    <w:rsid w:val="00132BD1"/>
    <w:rsid w:val="00132FE6"/>
    <w:rsid w:val="001337E2"/>
    <w:rsid w:val="0013510A"/>
    <w:rsid w:val="001367E6"/>
    <w:rsid w:val="00137155"/>
    <w:rsid w:val="001419CA"/>
    <w:rsid w:val="00141B9F"/>
    <w:rsid w:val="0014383F"/>
    <w:rsid w:val="00144493"/>
    <w:rsid w:val="00144A24"/>
    <w:rsid w:val="00146875"/>
    <w:rsid w:val="0014757A"/>
    <w:rsid w:val="00150553"/>
    <w:rsid w:val="00150ED5"/>
    <w:rsid w:val="001519BC"/>
    <w:rsid w:val="00152EDF"/>
    <w:rsid w:val="001547F6"/>
    <w:rsid w:val="00154A27"/>
    <w:rsid w:val="001567CE"/>
    <w:rsid w:val="00156C43"/>
    <w:rsid w:val="00157C54"/>
    <w:rsid w:val="001606B5"/>
    <w:rsid w:val="00160863"/>
    <w:rsid w:val="00160DB1"/>
    <w:rsid w:val="00162E01"/>
    <w:rsid w:val="001637C4"/>
    <w:rsid w:val="00163FAE"/>
    <w:rsid w:val="00164718"/>
    <w:rsid w:val="00165A9C"/>
    <w:rsid w:val="00165BD6"/>
    <w:rsid w:val="00165C2C"/>
    <w:rsid w:val="00166DC0"/>
    <w:rsid w:val="001671AD"/>
    <w:rsid w:val="0016741F"/>
    <w:rsid w:val="00167B7C"/>
    <w:rsid w:val="00171A3B"/>
    <w:rsid w:val="00172BF3"/>
    <w:rsid w:val="00175BF6"/>
    <w:rsid w:val="001763BC"/>
    <w:rsid w:val="00180183"/>
    <w:rsid w:val="00180EDA"/>
    <w:rsid w:val="00182A5E"/>
    <w:rsid w:val="00182BCD"/>
    <w:rsid w:val="00185404"/>
    <w:rsid w:val="001855D3"/>
    <w:rsid w:val="0018618D"/>
    <w:rsid w:val="001863AE"/>
    <w:rsid w:val="001909CB"/>
    <w:rsid w:val="00190DDA"/>
    <w:rsid w:val="0019263A"/>
    <w:rsid w:val="00195331"/>
    <w:rsid w:val="00195410"/>
    <w:rsid w:val="00197C15"/>
    <w:rsid w:val="001A0010"/>
    <w:rsid w:val="001A3382"/>
    <w:rsid w:val="001A7E3A"/>
    <w:rsid w:val="001B0664"/>
    <w:rsid w:val="001B1767"/>
    <w:rsid w:val="001B1883"/>
    <w:rsid w:val="001B1D4B"/>
    <w:rsid w:val="001B246F"/>
    <w:rsid w:val="001B2784"/>
    <w:rsid w:val="001B286E"/>
    <w:rsid w:val="001B6767"/>
    <w:rsid w:val="001B6885"/>
    <w:rsid w:val="001B711B"/>
    <w:rsid w:val="001C00BA"/>
    <w:rsid w:val="001C116D"/>
    <w:rsid w:val="001C1C86"/>
    <w:rsid w:val="001C38EF"/>
    <w:rsid w:val="001C5E65"/>
    <w:rsid w:val="001C61C9"/>
    <w:rsid w:val="001C7F87"/>
    <w:rsid w:val="001D0229"/>
    <w:rsid w:val="001D036E"/>
    <w:rsid w:val="001D1826"/>
    <w:rsid w:val="001D1988"/>
    <w:rsid w:val="001D206A"/>
    <w:rsid w:val="001D2157"/>
    <w:rsid w:val="001D3813"/>
    <w:rsid w:val="001D41CC"/>
    <w:rsid w:val="001D650C"/>
    <w:rsid w:val="001D6DD5"/>
    <w:rsid w:val="001E0E94"/>
    <w:rsid w:val="001E15CD"/>
    <w:rsid w:val="001E221B"/>
    <w:rsid w:val="001E2DC5"/>
    <w:rsid w:val="001E2F69"/>
    <w:rsid w:val="001E347E"/>
    <w:rsid w:val="001E49C4"/>
    <w:rsid w:val="001F005A"/>
    <w:rsid w:val="001F07A5"/>
    <w:rsid w:val="001F5686"/>
    <w:rsid w:val="001F64C9"/>
    <w:rsid w:val="001F6761"/>
    <w:rsid w:val="001F6F91"/>
    <w:rsid w:val="00200197"/>
    <w:rsid w:val="00201A1C"/>
    <w:rsid w:val="00201D59"/>
    <w:rsid w:val="002047F7"/>
    <w:rsid w:val="00204B79"/>
    <w:rsid w:val="00207019"/>
    <w:rsid w:val="00207E46"/>
    <w:rsid w:val="00207FCC"/>
    <w:rsid w:val="00210244"/>
    <w:rsid w:val="00211689"/>
    <w:rsid w:val="00212CB7"/>
    <w:rsid w:val="00217C9C"/>
    <w:rsid w:val="00217D82"/>
    <w:rsid w:val="00221B77"/>
    <w:rsid w:val="00224121"/>
    <w:rsid w:val="00224735"/>
    <w:rsid w:val="002271FA"/>
    <w:rsid w:val="0022741D"/>
    <w:rsid w:val="0023150C"/>
    <w:rsid w:val="00231818"/>
    <w:rsid w:val="00232766"/>
    <w:rsid w:val="00232AF0"/>
    <w:rsid w:val="00232B67"/>
    <w:rsid w:val="00237AD8"/>
    <w:rsid w:val="00241C6D"/>
    <w:rsid w:val="0024232A"/>
    <w:rsid w:val="00243307"/>
    <w:rsid w:val="002450E3"/>
    <w:rsid w:val="00246E7E"/>
    <w:rsid w:val="0024764A"/>
    <w:rsid w:val="0024780D"/>
    <w:rsid w:val="00250BDC"/>
    <w:rsid w:val="00250EF3"/>
    <w:rsid w:val="00251184"/>
    <w:rsid w:val="00251B71"/>
    <w:rsid w:val="002524D1"/>
    <w:rsid w:val="00252BBB"/>
    <w:rsid w:val="00255885"/>
    <w:rsid w:val="00256B7B"/>
    <w:rsid w:val="00257343"/>
    <w:rsid w:val="00261EBE"/>
    <w:rsid w:val="0026588B"/>
    <w:rsid w:val="00266670"/>
    <w:rsid w:val="002712EC"/>
    <w:rsid w:val="00274B1B"/>
    <w:rsid w:val="0027563A"/>
    <w:rsid w:val="00276D32"/>
    <w:rsid w:val="00277561"/>
    <w:rsid w:val="0027796F"/>
    <w:rsid w:val="00277B50"/>
    <w:rsid w:val="00280AAA"/>
    <w:rsid w:val="00281F5D"/>
    <w:rsid w:val="0028209C"/>
    <w:rsid w:val="0028562A"/>
    <w:rsid w:val="00286E8A"/>
    <w:rsid w:val="002918CF"/>
    <w:rsid w:val="00291C1A"/>
    <w:rsid w:val="0029312A"/>
    <w:rsid w:val="002950DC"/>
    <w:rsid w:val="00295868"/>
    <w:rsid w:val="00296AC8"/>
    <w:rsid w:val="002A0AF0"/>
    <w:rsid w:val="002A375C"/>
    <w:rsid w:val="002A5FC4"/>
    <w:rsid w:val="002A6084"/>
    <w:rsid w:val="002A6B82"/>
    <w:rsid w:val="002A7903"/>
    <w:rsid w:val="002B0794"/>
    <w:rsid w:val="002B29F8"/>
    <w:rsid w:val="002B4106"/>
    <w:rsid w:val="002C0409"/>
    <w:rsid w:val="002C1750"/>
    <w:rsid w:val="002C1F7A"/>
    <w:rsid w:val="002C22BE"/>
    <w:rsid w:val="002C31A8"/>
    <w:rsid w:val="002C4D56"/>
    <w:rsid w:val="002C5052"/>
    <w:rsid w:val="002C555E"/>
    <w:rsid w:val="002D0736"/>
    <w:rsid w:val="002D157D"/>
    <w:rsid w:val="002D31B8"/>
    <w:rsid w:val="002D3EE5"/>
    <w:rsid w:val="002D4078"/>
    <w:rsid w:val="002D4E5E"/>
    <w:rsid w:val="002D5550"/>
    <w:rsid w:val="002D5BA6"/>
    <w:rsid w:val="002D62C5"/>
    <w:rsid w:val="002D7047"/>
    <w:rsid w:val="002E0D82"/>
    <w:rsid w:val="002E120C"/>
    <w:rsid w:val="002E4EC4"/>
    <w:rsid w:val="002E5244"/>
    <w:rsid w:val="002E761B"/>
    <w:rsid w:val="002E7BB9"/>
    <w:rsid w:val="002F16B7"/>
    <w:rsid w:val="002F2B93"/>
    <w:rsid w:val="002F4CE2"/>
    <w:rsid w:val="002F4EF6"/>
    <w:rsid w:val="002F4FB3"/>
    <w:rsid w:val="002F5F3E"/>
    <w:rsid w:val="002F64DF"/>
    <w:rsid w:val="002F6752"/>
    <w:rsid w:val="002F6D97"/>
    <w:rsid w:val="0030004F"/>
    <w:rsid w:val="00300107"/>
    <w:rsid w:val="00300519"/>
    <w:rsid w:val="00300557"/>
    <w:rsid w:val="003023AA"/>
    <w:rsid w:val="00302633"/>
    <w:rsid w:val="00302A3E"/>
    <w:rsid w:val="00305FC5"/>
    <w:rsid w:val="003065EF"/>
    <w:rsid w:val="003068BC"/>
    <w:rsid w:val="003074D8"/>
    <w:rsid w:val="0031211C"/>
    <w:rsid w:val="00312835"/>
    <w:rsid w:val="0031439A"/>
    <w:rsid w:val="00314815"/>
    <w:rsid w:val="00315048"/>
    <w:rsid w:val="0031610E"/>
    <w:rsid w:val="00322882"/>
    <w:rsid w:val="00323DEE"/>
    <w:rsid w:val="003255E1"/>
    <w:rsid w:val="00326D3D"/>
    <w:rsid w:val="003275FA"/>
    <w:rsid w:val="003307D3"/>
    <w:rsid w:val="00334793"/>
    <w:rsid w:val="003352AF"/>
    <w:rsid w:val="003355C5"/>
    <w:rsid w:val="00335C0D"/>
    <w:rsid w:val="0034041B"/>
    <w:rsid w:val="00340F46"/>
    <w:rsid w:val="00341445"/>
    <w:rsid w:val="00342C89"/>
    <w:rsid w:val="003435E4"/>
    <w:rsid w:val="003451DF"/>
    <w:rsid w:val="00347580"/>
    <w:rsid w:val="003477AA"/>
    <w:rsid w:val="00354287"/>
    <w:rsid w:val="0035540C"/>
    <w:rsid w:val="003564AD"/>
    <w:rsid w:val="00356BB2"/>
    <w:rsid w:val="00356BBE"/>
    <w:rsid w:val="00357569"/>
    <w:rsid w:val="0036082F"/>
    <w:rsid w:val="003608F3"/>
    <w:rsid w:val="00361267"/>
    <w:rsid w:val="00362C66"/>
    <w:rsid w:val="0036476E"/>
    <w:rsid w:val="00365CDE"/>
    <w:rsid w:val="0037188D"/>
    <w:rsid w:val="00372297"/>
    <w:rsid w:val="00373CAE"/>
    <w:rsid w:val="0037410E"/>
    <w:rsid w:val="00374E27"/>
    <w:rsid w:val="0037767D"/>
    <w:rsid w:val="00377998"/>
    <w:rsid w:val="00377A70"/>
    <w:rsid w:val="0038056A"/>
    <w:rsid w:val="003812C7"/>
    <w:rsid w:val="00381665"/>
    <w:rsid w:val="0038197A"/>
    <w:rsid w:val="00382034"/>
    <w:rsid w:val="00382F6C"/>
    <w:rsid w:val="00384854"/>
    <w:rsid w:val="00385049"/>
    <w:rsid w:val="003858FC"/>
    <w:rsid w:val="003913E6"/>
    <w:rsid w:val="00392BB5"/>
    <w:rsid w:val="00395929"/>
    <w:rsid w:val="00396129"/>
    <w:rsid w:val="003A04D6"/>
    <w:rsid w:val="003A10C9"/>
    <w:rsid w:val="003A134A"/>
    <w:rsid w:val="003A1B2E"/>
    <w:rsid w:val="003A297A"/>
    <w:rsid w:val="003A2FB4"/>
    <w:rsid w:val="003A3F54"/>
    <w:rsid w:val="003A59D7"/>
    <w:rsid w:val="003A6407"/>
    <w:rsid w:val="003A6D91"/>
    <w:rsid w:val="003A7864"/>
    <w:rsid w:val="003B0346"/>
    <w:rsid w:val="003B13D6"/>
    <w:rsid w:val="003B1F01"/>
    <w:rsid w:val="003B2FDC"/>
    <w:rsid w:val="003B5146"/>
    <w:rsid w:val="003B75D6"/>
    <w:rsid w:val="003C1F52"/>
    <w:rsid w:val="003C2293"/>
    <w:rsid w:val="003C4EBF"/>
    <w:rsid w:val="003C648A"/>
    <w:rsid w:val="003C6E11"/>
    <w:rsid w:val="003C73BB"/>
    <w:rsid w:val="003D01AF"/>
    <w:rsid w:val="003D2790"/>
    <w:rsid w:val="003D2B6D"/>
    <w:rsid w:val="003D40C3"/>
    <w:rsid w:val="003D6B0F"/>
    <w:rsid w:val="003E1B7A"/>
    <w:rsid w:val="003E3007"/>
    <w:rsid w:val="003E329D"/>
    <w:rsid w:val="003E3309"/>
    <w:rsid w:val="003E33D0"/>
    <w:rsid w:val="003E53B3"/>
    <w:rsid w:val="003E56C7"/>
    <w:rsid w:val="003E715C"/>
    <w:rsid w:val="003E7181"/>
    <w:rsid w:val="003F3CAD"/>
    <w:rsid w:val="003F5C41"/>
    <w:rsid w:val="003F6BA8"/>
    <w:rsid w:val="00400CC5"/>
    <w:rsid w:val="00400CC6"/>
    <w:rsid w:val="004046E5"/>
    <w:rsid w:val="00406D54"/>
    <w:rsid w:val="004075E6"/>
    <w:rsid w:val="00407F16"/>
    <w:rsid w:val="00411B10"/>
    <w:rsid w:val="0041347D"/>
    <w:rsid w:val="004147CE"/>
    <w:rsid w:val="0041660D"/>
    <w:rsid w:val="00420649"/>
    <w:rsid w:val="0042139E"/>
    <w:rsid w:val="00422613"/>
    <w:rsid w:val="00422AF2"/>
    <w:rsid w:val="00423086"/>
    <w:rsid w:val="004250CC"/>
    <w:rsid w:val="00425353"/>
    <w:rsid w:val="00425B6B"/>
    <w:rsid w:val="00426905"/>
    <w:rsid w:val="0043030B"/>
    <w:rsid w:val="00431FAB"/>
    <w:rsid w:val="00432744"/>
    <w:rsid w:val="00433B22"/>
    <w:rsid w:val="00433BD5"/>
    <w:rsid w:val="00433DED"/>
    <w:rsid w:val="004365CF"/>
    <w:rsid w:val="00436B14"/>
    <w:rsid w:val="00440AE1"/>
    <w:rsid w:val="00442088"/>
    <w:rsid w:val="0044212C"/>
    <w:rsid w:val="0044482C"/>
    <w:rsid w:val="0044492D"/>
    <w:rsid w:val="004460A6"/>
    <w:rsid w:val="004461A2"/>
    <w:rsid w:val="004462AD"/>
    <w:rsid w:val="0044785D"/>
    <w:rsid w:val="0045312D"/>
    <w:rsid w:val="00453E7A"/>
    <w:rsid w:val="00456E47"/>
    <w:rsid w:val="00457126"/>
    <w:rsid w:val="00457BCB"/>
    <w:rsid w:val="00457F85"/>
    <w:rsid w:val="00461FE3"/>
    <w:rsid w:val="00462DC9"/>
    <w:rsid w:val="0046352D"/>
    <w:rsid w:val="004659A2"/>
    <w:rsid w:val="004666A5"/>
    <w:rsid w:val="004705F8"/>
    <w:rsid w:val="00470E1D"/>
    <w:rsid w:val="00472A2A"/>
    <w:rsid w:val="004745D0"/>
    <w:rsid w:val="00475196"/>
    <w:rsid w:val="004775D5"/>
    <w:rsid w:val="0047764B"/>
    <w:rsid w:val="00477BFE"/>
    <w:rsid w:val="004815EA"/>
    <w:rsid w:val="004821D0"/>
    <w:rsid w:val="00482E1C"/>
    <w:rsid w:val="00483D9E"/>
    <w:rsid w:val="00483F8F"/>
    <w:rsid w:val="004858B4"/>
    <w:rsid w:val="0048642B"/>
    <w:rsid w:val="0048752C"/>
    <w:rsid w:val="0048779A"/>
    <w:rsid w:val="0048788A"/>
    <w:rsid w:val="00490338"/>
    <w:rsid w:val="00490698"/>
    <w:rsid w:val="00491664"/>
    <w:rsid w:val="0049279E"/>
    <w:rsid w:val="004957DB"/>
    <w:rsid w:val="00496C98"/>
    <w:rsid w:val="004A1263"/>
    <w:rsid w:val="004A3344"/>
    <w:rsid w:val="004A4897"/>
    <w:rsid w:val="004A5513"/>
    <w:rsid w:val="004A65C6"/>
    <w:rsid w:val="004A6697"/>
    <w:rsid w:val="004A7234"/>
    <w:rsid w:val="004B66B3"/>
    <w:rsid w:val="004C2296"/>
    <w:rsid w:val="004C26E9"/>
    <w:rsid w:val="004C353A"/>
    <w:rsid w:val="004C4D24"/>
    <w:rsid w:val="004C6A3E"/>
    <w:rsid w:val="004C72A0"/>
    <w:rsid w:val="004D0BF7"/>
    <w:rsid w:val="004D20A3"/>
    <w:rsid w:val="004D21CF"/>
    <w:rsid w:val="004D49DE"/>
    <w:rsid w:val="004D6548"/>
    <w:rsid w:val="004D7502"/>
    <w:rsid w:val="004D7611"/>
    <w:rsid w:val="004E1025"/>
    <w:rsid w:val="004E24AE"/>
    <w:rsid w:val="004E34AF"/>
    <w:rsid w:val="004E42A6"/>
    <w:rsid w:val="004E5171"/>
    <w:rsid w:val="004E6816"/>
    <w:rsid w:val="004E7066"/>
    <w:rsid w:val="004E70A7"/>
    <w:rsid w:val="004F1F38"/>
    <w:rsid w:val="004F2DF9"/>
    <w:rsid w:val="004F50EF"/>
    <w:rsid w:val="004F7F11"/>
    <w:rsid w:val="00501900"/>
    <w:rsid w:val="00502A62"/>
    <w:rsid w:val="00505C85"/>
    <w:rsid w:val="0051096C"/>
    <w:rsid w:val="00510D51"/>
    <w:rsid w:val="00511BF4"/>
    <w:rsid w:val="00511D71"/>
    <w:rsid w:val="005131FE"/>
    <w:rsid w:val="005137B1"/>
    <w:rsid w:val="005137DD"/>
    <w:rsid w:val="00514A5C"/>
    <w:rsid w:val="00515B72"/>
    <w:rsid w:val="00517886"/>
    <w:rsid w:val="00517BE6"/>
    <w:rsid w:val="0053207B"/>
    <w:rsid w:val="00535FA4"/>
    <w:rsid w:val="00537519"/>
    <w:rsid w:val="00541DDE"/>
    <w:rsid w:val="005428C1"/>
    <w:rsid w:val="005428C5"/>
    <w:rsid w:val="00542B68"/>
    <w:rsid w:val="005432A5"/>
    <w:rsid w:val="005457D7"/>
    <w:rsid w:val="0054663F"/>
    <w:rsid w:val="00547A81"/>
    <w:rsid w:val="005506BF"/>
    <w:rsid w:val="00552D8C"/>
    <w:rsid w:val="005568FD"/>
    <w:rsid w:val="005603F4"/>
    <w:rsid w:val="005605B2"/>
    <w:rsid w:val="00563E9A"/>
    <w:rsid w:val="005640DD"/>
    <w:rsid w:val="00564199"/>
    <w:rsid w:val="00564831"/>
    <w:rsid w:val="005650C9"/>
    <w:rsid w:val="005655C2"/>
    <w:rsid w:val="0057189B"/>
    <w:rsid w:val="00576547"/>
    <w:rsid w:val="00576FC6"/>
    <w:rsid w:val="00577C57"/>
    <w:rsid w:val="00580801"/>
    <w:rsid w:val="00585193"/>
    <w:rsid w:val="00585C2F"/>
    <w:rsid w:val="00586CB7"/>
    <w:rsid w:val="00590815"/>
    <w:rsid w:val="00590B60"/>
    <w:rsid w:val="00592AC8"/>
    <w:rsid w:val="005934D9"/>
    <w:rsid w:val="005936C6"/>
    <w:rsid w:val="00594E1E"/>
    <w:rsid w:val="005A3007"/>
    <w:rsid w:val="005A352A"/>
    <w:rsid w:val="005A3C2C"/>
    <w:rsid w:val="005A44D7"/>
    <w:rsid w:val="005A54F4"/>
    <w:rsid w:val="005A55A1"/>
    <w:rsid w:val="005A5FE8"/>
    <w:rsid w:val="005A6075"/>
    <w:rsid w:val="005A63EA"/>
    <w:rsid w:val="005B15B8"/>
    <w:rsid w:val="005B1AB8"/>
    <w:rsid w:val="005B2CE0"/>
    <w:rsid w:val="005B4A11"/>
    <w:rsid w:val="005C085B"/>
    <w:rsid w:val="005C281E"/>
    <w:rsid w:val="005C32F6"/>
    <w:rsid w:val="005C6C59"/>
    <w:rsid w:val="005D1256"/>
    <w:rsid w:val="005D1C44"/>
    <w:rsid w:val="005D278E"/>
    <w:rsid w:val="005D4774"/>
    <w:rsid w:val="005E0D6F"/>
    <w:rsid w:val="005E2597"/>
    <w:rsid w:val="005E2F8F"/>
    <w:rsid w:val="005E6CA5"/>
    <w:rsid w:val="005E6E29"/>
    <w:rsid w:val="005E77B3"/>
    <w:rsid w:val="005F0D6C"/>
    <w:rsid w:val="005F22E6"/>
    <w:rsid w:val="005F408F"/>
    <w:rsid w:val="005F4A93"/>
    <w:rsid w:val="005F5D68"/>
    <w:rsid w:val="005F794A"/>
    <w:rsid w:val="00600477"/>
    <w:rsid w:val="006004D8"/>
    <w:rsid w:val="006005F8"/>
    <w:rsid w:val="006007C3"/>
    <w:rsid w:val="006008B0"/>
    <w:rsid w:val="0060137D"/>
    <w:rsid w:val="006022BA"/>
    <w:rsid w:val="00607DC1"/>
    <w:rsid w:val="00610C41"/>
    <w:rsid w:val="00610EB6"/>
    <w:rsid w:val="00612553"/>
    <w:rsid w:val="00613BD9"/>
    <w:rsid w:val="00613DA7"/>
    <w:rsid w:val="00614432"/>
    <w:rsid w:val="00621597"/>
    <w:rsid w:val="00622CD3"/>
    <w:rsid w:val="0062354F"/>
    <w:rsid w:val="00623ABA"/>
    <w:rsid w:val="00625FDD"/>
    <w:rsid w:val="00627BE2"/>
    <w:rsid w:val="006305C8"/>
    <w:rsid w:val="006311A1"/>
    <w:rsid w:val="00631A1E"/>
    <w:rsid w:val="006320EC"/>
    <w:rsid w:val="00635C14"/>
    <w:rsid w:val="006364FB"/>
    <w:rsid w:val="00637B37"/>
    <w:rsid w:val="006403B8"/>
    <w:rsid w:val="00640801"/>
    <w:rsid w:val="00641E86"/>
    <w:rsid w:val="006431D1"/>
    <w:rsid w:val="006478DA"/>
    <w:rsid w:val="00647EE7"/>
    <w:rsid w:val="00652341"/>
    <w:rsid w:val="0065331F"/>
    <w:rsid w:val="0065393C"/>
    <w:rsid w:val="00654071"/>
    <w:rsid w:val="00654738"/>
    <w:rsid w:val="0065536A"/>
    <w:rsid w:val="00655B63"/>
    <w:rsid w:val="006574CB"/>
    <w:rsid w:val="00660569"/>
    <w:rsid w:val="006614A5"/>
    <w:rsid w:val="0066277B"/>
    <w:rsid w:val="00662835"/>
    <w:rsid w:val="00664B24"/>
    <w:rsid w:val="00664B74"/>
    <w:rsid w:val="00665B2C"/>
    <w:rsid w:val="006661CD"/>
    <w:rsid w:val="00671519"/>
    <w:rsid w:val="00675C3B"/>
    <w:rsid w:val="006807CA"/>
    <w:rsid w:val="00680D00"/>
    <w:rsid w:val="00681351"/>
    <w:rsid w:val="00683E7D"/>
    <w:rsid w:val="00685878"/>
    <w:rsid w:val="00687284"/>
    <w:rsid w:val="0069033E"/>
    <w:rsid w:val="006928FD"/>
    <w:rsid w:val="0069369C"/>
    <w:rsid w:val="00693A22"/>
    <w:rsid w:val="006944E6"/>
    <w:rsid w:val="0069557E"/>
    <w:rsid w:val="006969B3"/>
    <w:rsid w:val="00696A62"/>
    <w:rsid w:val="006A064F"/>
    <w:rsid w:val="006A1266"/>
    <w:rsid w:val="006A1634"/>
    <w:rsid w:val="006A3143"/>
    <w:rsid w:val="006A4196"/>
    <w:rsid w:val="006A4781"/>
    <w:rsid w:val="006A5070"/>
    <w:rsid w:val="006A578C"/>
    <w:rsid w:val="006A5E22"/>
    <w:rsid w:val="006A637A"/>
    <w:rsid w:val="006A6679"/>
    <w:rsid w:val="006A6C3E"/>
    <w:rsid w:val="006A6DB1"/>
    <w:rsid w:val="006B2303"/>
    <w:rsid w:val="006B2FB7"/>
    <w:rsid w:val="006B38C0"/>
    <w:rsid w:val="006B596E"/>
    <w:rsid w:val="006B5F21"/>
    <w:rsid w:val="006B6BD2"/>
    <w:rsid w:val="006B7658"/>
    <w:rsid w:val="006C0D1F"/>
    <w:rsid w:val="006C14F1"/>
    <w:rsid w:val="006C205B"/>
    <w:rsid w:val="006C45B0"/>
    <w:rsid w:val="006C5B87"/>
    <w:rsid w:val="006C5FB8"/>
    <w:rsid w:val="006C68FC"/>
    <w:rsid w:val="006D2948"/>
    <w:rsid w:val="006D4EFC"/>
    <w:rsid w:val="006D5478"/>
    <w:rsid w:val="006E18DC"/>
    <w:rsid w:val="006E1FC0"/>
    <w:rsid w:val="006E4994"/>
    <w:rsid w:val="006E75EE"/>
    <w:rsid w:val="006F0ABC"/>
    <w:rsid w:val="006F17F8"/>
    <w:rsid w:val="006F18FE"/>
    <w:rsid w:val="006F28F5"/>
    <w:rsid w:val="006F2B66"/>
    <w:rsid w:val="006F4E3D"/>
    <w:rsid w:val="007002EC"/>
    <w:rsid w:val="00701D10"/>
    <w:rsid w:val="0070218F"/>
    <w:rsid w:val="00702E60"/>
    <w:rsid w:val="00703842"/>
    <w:rsid w:val="00703CB8"/>
    <w:rsid w:val="007045C4"/>
    <w:rsid w:val="00704A12"/>
    <w:rsid w:val="00704D02"/>
    <w:rsid w:val="007054D6"/>
    <w:rsid w:val="00705BC3"/>
    <w:rsid w:val="007076A8"/>
    <w:rsid w:val="00707BA5"/>
    <w:rsid w:val="007114E4"/>
    <w:rsid w:val="00711D10"/>
    <w:rsid w:val="007122A0"/>
    <w:rsid w:val="00713FF6"/>
    <w:rsid w:val="007148A0"/>
    <w:rsid w:val="00715731"/>
    <w:rsid w:val="00715A31"/>
    <w:rsid w:val="00715A9A"/>
    <w:rsid w:val="007168E7"/>
    <w:rsid w:val="00717853"/>
    <w:rsid w:val="0072123D"/>
    <w:rsid w:val="0072161E"/>
    <w:rsid w:val="00721861"/>
    <w:rsid w:val="00722230"/>
    <w:rsid w:val="007239BD"/>
    <w:rsid w:val="00724580"/>
    <w:rsid w:val="00724AAC"/>
    <w:rsid w:val="00724C12"/>
    <w:rsid w:val="00725607"/>
    <w:rsid w:val="007263EE"/>
    <w:rsid w:val="007265D7"/>
    <w:rsid w:val="00726B2F"/>
    <w:rsid w:val="00727E1A"/>
    <w:rsid w:val="00730612"/>
    <w:rsid w:val="00730C17"/>
    <w:rsid w:val="0073370E"/>
    <w:rsid w:val="00733B71"/>
    <w:rsid w:val="00734B16"/>
    <w:rsid w:val="00735A49"/>
    <w:rsid w:val="00741AAA"/>
    <w:rsid w:val="007423BE"/>
    <w:rsid w:val="00743626"/>
    <w:rsid w:val="00744C3E"/>
    <w:rsid w:val="007456C0"/>
    <w:rsid w:val="00747158"/>
    <w:rsid w:val="00752BCA"/>
    <w:rsid w:val="007535AA"/>
    <w:rsid w:val="007563CC"/>
    <w:rsid w:val="00756750"/>
    <w:rsid w:val="00756951"/>
    <w:rsid w:val="00756BA2"/>
    <w:rsid w:val="00757DAE"/>
    <w:rsid w:val="0076030B"/>
    <w:rsid w:val="00761231"/>
    <w:rsid w:val="00763707"/>
    <w:rsid w:val="00764E5E"/>
    <w:rsid w:val="0076557D"/>
    <w:rsid w:val="007663B9"/>
    <w:rsid w:val="00766517"/>
    <w:rsid w:val="007668BC"/>
    <w:rsid w:val="0076722E"/>
    <w:rsid w:val="0076734E"/>
    <w:rsid w:val="00770FAE"/>
    <w:rsid w:val="00771D76"/>
    <w:rsid w:val="00771FE9"/>
    <w:rsid w:val="0077252B"/>
    <w:rsid w:val="00772C1F"/>
    <w:rsid w:val="00773DA6"/>
    <w:rsid w:val="0077559D"/>
    <w:rsid w:val="00775B1D"/>
    <w:rsid w:val="00775BAB"/>
    <w:rsid w:val="00775C24"/>
    <w:rsid w:val="00776D4F"/>
    <w:rsid w:val="00777C1B"/>
    <w:rsid w:val="00783E7F"/>
    <w:rsid w:val="007849F7"/>
    <w:rsid w:val="00785B12"/>
    <w:rsid w:val="00790DC0"/>
    <w:rsid w:val="007913B3"/>
    <w:rsid w:val="007932B3"/>
    <w:rsid w:val="00793D15"/>
    <w:rsid w:val="00794A49"/>
    <w:rsid w:val="00794B28"/>
    <w:rsid w:val="00796180"/>
    <w:rsid w:val="00797361"/>
    <w:rsid w:val="007973FE"/>
    <w:rsid w:val="007A43E4"/>
    <w:rsid w:val="007A61AC"/>
    <w:rsid w:val="007A6E3F"/>
    <w:rsid w:val="007A7E62"/>
    <w:rsid w:val="007B14A2"/>
    <w:rsid w:val="007B16FE"/>
    <w:rsid w:val="007B1E72"/>
    <w:rsid w:val="007B7029"/>
    <w:rsid w:val="007C0658"/>
    <w:rsid w:val="007C1507"/>
    <w:rsid w:val="007C1B85"/>
    <w:rsid w:val="007C245C"/>
    <w:rsid w:val="007C3872"/>
    <w:rsid w:val="007C4EB6"/>
    <w:rsid w:val="007C5A06"/>
    <w:rsid w:val="007C5C66"/>
    <w:rsid w:val="007C5ED5"/>
    <w:rsid w:val="007C75BD"/>
    <w:rsid w:val="007D00A1"/>
    <w:rsid w:val="007D0163"/>
    <w:rsid w:val="007D1EB4"/>
    <w:rsid w:val="007D2BB1"/>
    <w:rsid w:val="007D3EC1"/>
    <w:rsid w:val="007D40E8"/>
    <w:rsid w:val="007D5445"/>
    <w:rsid w:val="007D5676"/>
    <w:rsid w:val="007E1782"/>
    <w:rsid w:val="007E3757"/>
    <w:rsid w:val="007E3E3E"/>
    <w:rsid w:val="007E3FBF"/>
    <w:rsid w:val="007E46B2"/>
    <w:rsid w:val="007E484D"/>
    <w:rsid w:val="007F048C"/>
    <w:rsid w:val="007F09DE"/>
    <w:rsid w:val="007F43AD"/>
    <w:rsid w:val="007F446A"/>
    <w:rsid w:val="007F4F40"/>
    <w:rsid w:val="007F5C92"/>
    <w:rsid w:val="007F6896"/>
    <w:rsid w:val="007F7465"/>
    <w:rsid w:val="007F7613"/>
    <w:rsid w:val="007F762D"/>
    <w:rsid w:val="00800481"/>
    <w:rsid w:val="00802E63"/>
    <w:rsid w:val="0081311A"/>
    <w:rsid w:val="00814DA9"/>
    <w:rsid w:val="00833618"/>
    <w:rsid w:val="008345FE"/>
    <w:rsid w:val="0083593A"/>
    <w:rsid w:val="00835ED7"/>
    <w:rsid w:val="00836C95"/>
    <w:rsid w:val="00837E12"/>
    <w:rsid w:val="008421CE"/>
    <w:rsid w:val="0084534D"/>
    <w:rsid w:val="00846831"/>
    <w:rsid w:val="00851B3A"/>
    <w:rsid w:val="00852786"/>
    <w:rsid w:val="00853BFF"/>
    <w:rsid w:val="00854850"/>
    <w:rsid w:val="008578C4"/>
    <w:rsid w:val="00857C09"/>
    <w:rsid w:val="00857F82"/>
    <w:rsid w:val="0086275B"/>
    <w:rsid w:val="00863638"/>
    <w:rsid w:val="00865093"/>
    <w:rsid w:val="00865CC3"/>
    <w:rsid w:val="00867D58"/>
    <w:rsid w:val="00867E36"/>
    <w:rsid w:val="00870D59"/>
    <w:rsid w:val="00871B67"/>
    <w:rsid w:val="008732F9"/>
    <w:rsid w:val="00873936"/>
    <w:rsid w:val="00873C0D"/>
    <w:rsid w:val="00874DF9"/>
    <w:rsid w:val="00875F8F"/>
    <w:rsid w:val="00876D23"/>
    <w:rsid w:val="00876FC9"/>
    <w:rsid w:val="008804EA"/>
    <w:rsid w:val="008816C9"/>
    <w:rsid w:val="008817B8"/>
    <w:rsid w:val="00881CD0"/>
    <w:rsid w:val="008839ED"/>
    <w:rsid w:val="00890F90"/>
    <w:rsid w:val="008958F7"/>
    <w:rsid w:val="00895C27"/>
    <w:rsid w:val="00897394"/>
    <w:rsid w:val="00897A94"/>
    <w:rsid w:val="00897BC6"/>
    <w:rsid w:val="008A0385"/>
    <w:rsid w:val="008A0B02"/>
    <w:rsid w:val="008A1AA1"/>
    <w:rsid w:val="008A2938"/>
    <w:rsid w:val="008A3571"/>
    <w:rsid w:val="008A3990"/>
    <w:rsid w:val="008A4457"/>
    <w:rsid w:val="008A44CA"/>
    <w:rsid w:val="008A4B0C"/>
    <w:rsid w:val="008A6796"/>
    <w:rsid w:val="008B07FF"/>
    <w:rsid w:val="008B123F"/>
    <w:rsid w:val="008B1ABD"/>
    <w:rsid w:val="008B3DAF"/>
    <w:rsid w:val="008C045E"/>
    <w:rsid w:val="008C0DA7"/>
    <w:rsid w:val="008C1D63"/>
    <w:rsid w:val="008C2E64"/>
    <w:rsid w:val="008C39AE"/>
    <w:rsid w:val="008C44AC"/>
    <w:rsid w:val="008C4656"/>
    <w:rsid w:val="008C4F49"/>
    <w:rsid w:val="008C584A"/>
    <w:rsid w:val="008C5B1A"/>
    <w:rsid w:val="008C6B3C"/>
    <w:rsid w:val="008C76DD"/>
    <w:rsid w:val="008D036A"/>
    <w:rsid w:val="008D09AB"/>
    <w:rsid w:val="008D2C2F"/>
    <w:rsid w:val="008D42CD"/>
    <w:rsid w:val="008D577D"/>
    <w:rsid w:val="008D590C"/>
    <w:rsid w:val="008D690E"/>
    <w:rsid w:val="008E032B"/>
    <w:rsid w:val="008E09D0"/>
    <w:rsid w:val="008F095A"/>
    <w:rsid w:val="008F1FBF"/>
    <w:rsid w:val="008F2265"/>
    <w:rsid w:val="008F2EC0"/>
    <w:rsid w:val="008F301A"/>
    <w:rsid w:val="008F3744"/>
    <w:rsid w:val="008F375A"/>
    <w:rsid w:val="008F5AF6"/>
    <w:rsid w:val="008F6693"/>
    <w:rsid w:val="009001F5"/>
    <w:rsid w:val="00900B56"/>
    <w:rsid w:val="00902F85"/>
    <w:rsid w:val="00903A3B"/>
    <w:rsid w:val="00904C19"/>
    <w:rsid w:val="00905DB0"/>
    <w:rsid w:val="00906D1E"/>
    <w:rsid w:val="00906E5D"/>
    <w:rsid w:val="00911D11"/>
    <w:rsid w:val="009128AB"/>
    <w:rsid w:val="00912CF5"/>
    <w:rsid w:val="009157DB"/>
    <w:rsid w:val="0091685B"/>
    <w:rsid w:val="0092192C"/>
    <w:rsid w:val="009221BB"/>
    <w:rsid w:val="00922FA4"/>
    <w:rsid w:val="009251B0"/>
    <w:rsid w:val="009263FC"/>
    <w:rsid w:val="009274AB"/>
    <w:rsid w:val="00930705"/>
    <w:rsid w:val="00930E43"/>
    <w:rsid w:val="009317C7"/>
    <w:rsid w:val="009323F1"/>
    <w:rsid w:val="009329F9"/>
    <w:rsid w:val="00932C7B"/>
    <w:rsid w:val="0093318A"/>
    <w:rsid w:val="00933E08"/>
    <w:rsid w:val="009341B3"/>
    <w:rsid w:val="00934465"/>
    <w:rsid w:val="00934CA3"/>
    <w:rsid w:val="00935367"/>
    <w:rsid w:val="00935A87"/>
    <w:rsid w:val="009366C8"/>
    <w:rsid w:val="00937C0A"/>
    <w:rsid w:val="00940D59"/>
    <w:rsid w:val="009411EA"/>
    <w:rsid w:val="0094152D"/>
    <w:rsid w:val="009415AC"/>
    <w:rsid w:val="00941603"/>
    <w:rsid w:val="009425A3"/>
    <w:rsid w:val="00942AE4"/>
    <w:rsid w:val="00942FA5"/>
    <w:rsid w:val="009431B0"/>
    <w:rsid w:val="00943857"/>
    <w:rsid w:val="00944430"/>
    <w:rsid w:val="009445EC"/>
    <w:rsid w:val="00945BB1"/>
    <w:rsid w:val="00945DD1"/>
    <w:rsid w:val="009520C2"/>
    <w:rsid w:val="00952ADE"/>
    <w:rsid w:val="00952C2E"/>
    <w:rsid w:val="00952C77"/>
    <w:rsid w:val="00955050"/>
    <w:rsid w:val="0095609E"/>
    <w:rsid w:val="009567B7"/>
    <w:rsid w:val="009568B5"/>
    <w:rsid w:val="00960FE5"/>
    <w:rsid w:val="009625F2"/>
    <w:rsid w:val="00965016"/>
    <w:rsid w:val="009703F8"/>
    <w:rsid w:val="00970471"/>
    <w:rsid w:val="00970B3E"/>
    <w:rsid w:val="00970EA0"/>
    <w:rsid w:val="0097191E"/>
    <w:rsid w:val="00971B04"/>
    <w:rsid w:val="00973CC6"/>
    <w:rsid w:val="009745B4"/>
    <w:rsid w:val="00975664"/>
    <w:rsid w:val="00975FD8"/>
    <w:rsid w:val="00976D5E"/>
    <w:rsid w:val="00980092"/>
    <w:rsid w:val="00980ADF"/>
    <w:rsid w:val="00983346"/>
    <w:rsid w:val="00984F83"/>
    <w:rsid w:val="00985FCD"/>
    <w:rsid w:val="00986048"/>
    <w:rsid w:val="00986092"/>
    <w:rsid w:val="00986C2D"/>
    <w:rsid w:val="00987A2A"/>
    <w:rsid w:val="00987D3D"/>
    <w:rsid w:val="0099089A"/>
    <w:rsid w:val="00994384"/>
    <w:rsid w:val="009A45B5"/>
    <w:rsid w:val="009A69BD"/>
    <w:rsid w:val="009B0C57"/>
    <w:rsid w:val="009B2A64"/>
    <w:rsid w:val="009B54ED"/>
    <w:rsid w:val="009B65F4"/>
    <w:rsid w:val="009B692F"/>
    <w:rsid w:val="009C16CC"/>
    <w:rsid w:val="009C1B5C"/>
    <w:rsid w:val="009C1C97"/>
    <w:rsid w:val="009C2B30"/>
    <w:rsid w:val="009C489A"/>
    <w:rsid w:val="009C4DE0"/>
    <w:rsid w:val="009D0685"/>
    <w:rsid w:val="009D3897"/>
    <w:rsid w:val="009E2049"/>
    <w:rsid w:val="009E354B"/>
    <w:rsid w:val="009E3AA7"/>
    <w:rsid w:val="009E410B"/>
    <w:rsid w:val="009E635E"/>
    <w:rsid w:val="009E6A8E"/>
    <w:rsid w:val="009E72C2"/>
    <w:rsid w:val="009F0164"/>
    <w:rsid w:val="009F03F3"/>
    <w:rsid w:val="009F3F16"/>
    <w:rsid w:val="009F4C7F"/>
    <w:rsid w:val="009F6ED3"/>
    <w:rsid w:val="00A00341"/>
    <w:rsid w:val="00A012CA"/>
    <w:rsid w:val="00A02A9F"/>
    <w:rsid w:val="00A0387E"/>
    <w:rsid w:val="00A05A5B"/>
    <w:rsid w:val="00A05CEC"/>
    <w:rsid w:val="00A1061F"/>
    <w:rsid w:val="00A108DC"/>
    <w:rsid w:val="00A10CFA"/>
    <w:rsid w:val="00A126AE"/>
    <w:rsid w:val="00A12A89"/>
    <w:rsid w:val="00A1405C"/>
    <w:rsid w:val="00A142C6"/>
    <w:rsid w:val="00A14A22"/>
    <w:rsid w:val="00A15B6C"/>
    <w:rsid w:val="00A17C97"/>
    <w:rsid w:val="00A200CF"/>
    <w:rsid w:val="00A23E69"/>
    <w:rsid w:val="00A246F1"/>
    <w:rsid w:val="00A24BD3"/>
    <w:rsid w:val="00A261DD"/>
    <w:rsid w:val="00A27754"/>
    <w:rsid w:val="00A3085E"/>
    <w:rsid w:val="00A31CB3"/>
    <w:rsid w:val="00A36BDA"/>
    <w:rsid w:val="00A371C6"/>
    <w:rsid w:val="00A37D16"/>
    <w:rsid w:val="00A40CA4"/>
    <w:rsid w:val="00A41453"/>
    <w:rsid w:val="00A444DD"/>
    <w:rsid w:val="00A4481F"/>
    <w:rsid w:val="00A44CC0"/>
    <w:rsid w:val="00A477FE"/>
    <w:rsid w:val="00A5344D"/>
    <w:rsid w:val="00A555AF"/>
    <w:rsid w:val="00A56C18"/>
    <w:rsid w:val="00A56F27"/>
    <w:rsid w:val="00A57001"/>
    <w:rsid w:val="00A6142A"/>
    <w:rsid w:val="00A62070"/>
    <w:rsid w:val="00A62436"/>
    <w:rsid w:val="00A62872"/>
    <w:rsid w:val="00A62AC6"/>
    <w:rsid w:val="00A66B9A"/>
    <w:rsid w:val="00A66EA4"/>
    <w:rsid w:val="00A67040"/>
    <w:rsid w:val="00A721AF"/>
    <w:rsid w:val="00A728BA"/>
    <w:rsid w:val="00A750E4"/>
    <w:rsid w:val="00A75E8F"/>
    <w:rsid w:val="00A765FB"/>
    <w:rsid w:val="00A80A2B"/>
    <w:rsid w:val="00A828DD"/>
    <w:rsid w:val="00A83F91"/>
    <w:rsid w:val="00A84208"/>
    <w:rsid w:val="00A84E5D"/>
    <w:rsid w:val="00A8581C"/>
    <w:rsid w:val="00A87DA5"/>
    <w:rsid w:val="00A87E8B"/>
    <w:rsid w:val="00A91D84"/>
    <w:rsid w:val="00A922C2"/>
    <w:rsid w:val="00A92B0F"/>
    <w:rsid w:val="00A931B7"/>
    <w:rsid w:val="00A94E75"/>
    <w:rsid w:val="00A95A2A"/>
    <w:rsid w:val="00A95C65"/>
    <w:rsid w:val="00AA1241"/>
    <w:rsid w:val="00AA1532"/>
    <w:rsid w:val="00AA177B"/>
    <w:rsid w:val="00AA36E5"/>
    <w:rsid w:val="00AA4780"/>
    <w:rsid w:val="00AA6D45"/>
    <w:rsid w:val="00AA77F6"/>
    <w:rsid w:val="00AB038A"/>
    <w:rsid w:val="00AC1B71"/>
    <w:rsid w:val="00AC2262"/>
    <w:rsid w:val="00AC59DF"/>
    <w:rsid w:val="00AC74ED"/>
    <w:rsid w:val="00AC7AB3"/>
    <w:rsid w:val="00AD0EE1"/>
    <w:rsid w:val="00AD339F"/>
    <w:rsid w:val="00AD405E"/>
    <w:rsid w:val="00AD4C2D"/>
    <w:rsid w:val="00AD4ED9"/>
    <w:rsid w:val="00AD671A"/>
    <w:rsid w:val="00AD6B7D"/>
    <w:rsid w:val="00AD6C25"/>
    <w:rsid w:val="00AD6FD1"/>
    <w:rsid w:val="00AE012B"/>
    <w:rsid w:val="00AE0BDF"/>
    <w:rsid w:val="00AE2955"/>
    <w:rsid w:val="00AE422B"/>
    <w:rsid w:val="00AE46A7"/>
    <w:rsid w:val="00AE5068"/>
    <w:rsid w:val="00AE6752"/>
    <w:rsid w:val="00AE730B"/>
    <w:rsid w:val="00AF4A54"/>
    <w:rsid w:val="00AF6243"/>
    <w:rsid w:val="00AF6BDB"/>
    <w:rsid w:val="00B00F29"/>
    <w:rsid w:val="00B01083"/>
    <w:rsid w:val="00B01416"/>
    <w:rsid w:val="00B0147A"/>
    <w:rsid w:val="00B017DF"/>
    <w:rsid w:val="00B02920"/>
    <w:rsid w:val="00B061D8"/>
    <w:rsid w:val="00B06672"/>
    <w:rsid w:val="00B13CCB"/>
    <w:rsid w:val="00B1462D"/>
    <w:rsid w:val="00B14875"/>
    <w:rsid w:val="00B14B1A"/>
    <w:rsid w:val="00B208AF"/>
    <w:rsid w:val="00B224FE"/>
    <w:rsid w:val="00B22BF7"/>
    <w:rsid w:val="00B23EFF"/>
    <w:rsid w:val="00B24889"/>
    <w:rsid w:val="00B24E40"/>
    <w:rsid w:val="00B25F5B"/>
    <w:rsid w:val="00B27BAA"/>
    <w:rsid w:val="00B30147"/>
    <w:rsid w:val="00B31E20"/>
    <w:rsid w:val="00B33150"/>
    <w:rsid w:val="00B340DA"/>
    <w:rsid w:val="00B34AF9"/>
    <w:rsid w:val="00B34B91"/>
    <w:rsid w:val="00B3520F"/>
    <w:rsid w:val="00B360BA"/>
    <w:rsid w:val="00B40DE6"/>
    <w:rsid w:val="00B426BF"/>
    <w:rsid w:val="00B42B9D"/>
    <w:rsid w:val="00B43C11"/>
    <w:rsid w:val="00B43FDF"/>
    <w:rsid w:val="00B45466"/>
    <w:rsid w:val="00B46B7E"/>
    <w:rsid w:val="00B46F19"/>
    <w:rsid w:val="00B47AFE"/>
    <w:rsid w:val="00B5088F"/>
    <w:rsid w:val="00B510BF"/>
    <w:rsid w:val="00B52E94"/>
    <w:rsid w:val="00B53290"/>
    <w:rsid w:val="00B537EC"/>
    <w:rsid w:val="00B54F26"/>
    <w:rsid w:val="00B5620E"/>
    <w:rsid w:val="00B56AFF"/>
    <w:rsid w:val="00B56D8F"/>
    <w:rsid w:val="00B57AB9"/>
    <w:rsid w:val="00B61B89"/>
    <w:rsid w:val="00B62E18"/>
    <w:rsid w:val="00B62FF2"/>
    <w:rsid w:val="00B63E01"/>
    <w:rsid w:val="00B65C35"/>
    <w:rsid w:val="00B66E77"/>
    <w:rsid w:val="00B67B71"/>
    <w:rsid w:val="00B67E49"/>
    <w:rsid w:val="00B703CA"/>
    <w:rsid w:val="00B71F8E"/>
    <w:rsid w:val="00B72727"/>
    <w:rsid w:val="00B75D77"/>
    <w:rsid w:val="00B8036B"/>
    <w:rsid w:val="00B80812"/>
    <w:rsid w:val="00B82B23"/>
    <w:rsid w:val="00B83533"/>
    <w:rsid w:val="00B85863"/>
    <w:rsid w:val="00B87EBE"/>
    <w:rsid w:val="00B90E74"/>
    <w:rsid w:val="00B94280"/>
    <w:rsid w:val="00B9458C"/>
    <w:rsid w:val="00B94CCB"/>
    <w:rsid w:val="00B954C5"/>
    <w:rsid w:val="00B97774"/>
    <w:rsid w:val="00BA0AF0"/>
    <w:rsid w:val="00BA6401"/>
    <w:rsid w:val="00BA7EB9"/>
    <w:rsid w:val="00BB070B"/>
    <w:rsid w:val="00BB1960"/>
    <w:rsid w:val="00BB1F90"/>
    <w:rsid w:val="00BB3992"/>
    <w:rsid w:val="00BB3BC4"/>
    <w:rsid w:val="00BB5403"/>
    <w:rsid w:val="00BB6025"/>
    <w:rsid w:val="00BB6E75"/>
    <w:rsid w:val="00BC12AA"/>
    <w:rsid w:val="00BC1B93"/>
    <w:rsid w:val="00BC1C0C"/>
    <w:rsid w:val="00BC2258"/>
    <w:rsid w:val="00BC2BB9"/>
    <w:rsid w:val="00BC2D2D"/>
    <w:rsid w:val="00BC4229"/>
    <w:rsid w:val="00BC5E62"/>
    <w:rsid w:val="00BD0204"/>
    <w:rsid w:val="00BD05AA"/>
    <w:rsid w:val="00BD0DDB"/>
    <w:rsid w:val="00BD1397"/>
    <w:rsid w:val="00BD20E1"/>
    <w:rsid w:val="00BD222A"/>
    <w:rsid w:val="00BD26DA"/>
    <w:rsid w:val="00BD3B14"/>
    <w:rsid w:val="00BD4697"/>
    <w:rsid w:val="00BD5AAC"/>
    <w:rsid w:val="00BD7204"/>
    <w:rsid w:val="00BD7C89"/>
    <w:rsid w:val="00BE05D0"/>
    <w:rsid w:val="00BE0C0C"/>
    <w:rsid w:val="00BE4E52"/>
    <w:rsid w:val="00BF0058"/>
    <w:rsid w:val="00BF16C7"/>
    <w:rsid w:val="00BF304E"/>
    <w:rsid w:val="00BF657B"/>
    <w:rsid w:val="00BF741C"/>
    <w:rsid w:val="00BF755F"/>
    <w:rsid w:val="00C00178"/>
    <w:rsid w:val="00C0217B"/>
    <w:rsid w:val="00C0333E"/>
    <w:rsid w:val="00C077A1"/>
    <w:rsid w:val="00C109C6"/>
    <w:rsid w:val="00C1765F"/>
    <w:rsid w:val="00C20250"/>
    <w:rsid w:val="00C20825"/>
    <w:rsid w:val="00C20C3B"/>
    <w:rsid w:val="00C23FB3"/>
    <w:rsid w:val="00C2527D"/>
    <w:rsid w:val="00C265BA"/>
    <w:rsid w:val="00C2682E"/>
    <w:rsid w:val="00C26C80"/>
    <w:rsid w:val="00C2778A"/>
    <w:rsid w:val="00C27924"/>
    <w:rsid w:val="00C27B21"/>
    <w:rsid w:val="00C31200"/>
    <w:rsid w:val="00C315AC"/>
    <w:rsid w:val="00C333C6"/>
    <w:rsid w:val="00C34A18"/>
    <w:rsid w:val="00C35441"/>
    <w:rsid w:val="00C365B1"/>
    <w:rsid w:val="00C370FC"/>
    <w:rsid w:val="00C43408"/>
    <w:rsid w:val="00C43D4F"/>
    <w:rsid w:val="00C4450B"/>
    <w:rsid w:val="00C44570"/>
    <w:rsid w:val="00C44B1F"/>
    <w:rsid w:val="00C44BCB"/>
    <w:rsid w:val="00C4501D"/>
    <w:rsid w:val="00C47347"/>
    <w:rsid w:val="00C50135"/>
    <w:rsid w:val="00C51B2E"/>
    <w:rsid w:val="00C520C7"/>
    <w:rsid w:val="00C54732"/>
    <w:rsid w:val="00C5594D"/>
    <w:rsid w:val="00C55C14"/>
    <w:rsid w:val="00C56CA4"/>
    <w:rsid w:val="00C56DDB"/>
    <w:rsid w:val="00C6062B"/>
    <w:rsid w:val="00C611B2"/>
    <w:rsid w:val="00C616BD"/>
    <w:rsid w:val="00C64768"/>
    <w:rsid w:val="00C658EC"/>
    <w:rsid w:val="00C6592C"/>
    <w:rsid w:val="00C66563"/>
    <w:rsid w:val="00C700DD"/>
    <w:rsid w:val="00C703A5"/>
    <w:rsid w:val="00C718B0"/>
    <w:rsid w:val="00C73856"/>
    <w:rsid w:val="00C773AA"/>
    <w:rsid w:val="00C81C9D"/>
    <w:rsid w:val="00C82C32"/>
    <w:rsid w:val="00C8336A"/>
    <w:rsid w:val="00C836B1"/>
    <w:rsid w:val="00C848D3"/>
    <w:rsid w:val="00C84B03"/>
    <w:rsid w:val="00C8735F"/>
    <w:rsid w:val="00C876D5"/>
    <w:rsid w:val="00C91DE4"/>
    <w:rsid w:val="00C929DC"/>
    <w:rsid w:val="00C92FF7"/>
    <w:rsid w:val="00C9482C"/>
    <w:rsid w:val="00C94A96"/>
    <w:rsid w:val="00C951C9"/>
    <w:rsid w:val="00CA13EB"/>
    <w:rsid w:val="00CA4352"/>
    <w:rsid w:val="00CA5F7E"/>
    <w:rsid w:val="00CA6D76"/>
    <w:rsid w:val="00CB0AFE"/>
    <w:rsid w:val="00CB42CB"/>
    <w:rsid w:val="00CB4E59"/>
    <w:rsid w:val="00CB6420"/>
    <w:rsid w:val="00CC10D8"/>
    <w:rsid w:val="00CC29A4"/>
    <w:rsid w:val="00CC5997"/>
    <w:rsid w:val="00CC5AEF"/>
    <w:rsid w:val="00CC61C9"/>
    <w:rsid w:val="00CC667F"/>
    <w:rsid w:val="00CC769E"/>
    <w:rsid w:val="00CD0017"/>
    <w:rsid w:val="00CD2DD2"/>
    <w:rsid w:val="00CD3726"/>
    <w:rsid w:val="00CD424E"/>
    <w:rsid w:val="00CD50B7"/>
    <w:rsid w:val="00CE1CB4"/>
    <w:rsid w:val="00CE1ED4"/>
    <w:rsid w:val="00CE44CA"/>
    <w:rsid w:val="00CE48A7"/>
    <w:rsid w:val="00CE5A8D"/>
    <w:rsid w:val="00CE6394"/>
    <w:rsid w:val="00CE6CAF"/>
    <w:rsid w:val="00CE77BC"/>
    <w:rsid w:val="00CF12C9"/>
    <w:rsid w:val="00CF1595"/>
    <w:rsid w:val="00CF1652"/>
    <w:rsid w:val="00CF1AF6"/>
    <w:rsid w:val="00CF272A"/>
    <w:rsid w:val="00CF2D29"/>
    <w:rsid w:val="00CF550F"/>
    <w:rsid w:val="00CF7B32"/>
    <w:rsid w:val="00D02321"/>
    <w:rsid w:val="00D023E5"/>
    <w:rsid w:val="00D02A6A"/>
    <w:rsid w:val="00D04424"/>
    <w:rsid w:val="00D06553"/>
    <w:rsid w:val="00D070EA"/>
    <w:rsid w:val="00D10FCF"/>
    <w:rsid w:val="00D1160A"/>
    <w:rsid w:val="00D16940"/>
    <w:rsid w:val="00D17CAF"/>
    <w:rsid w:val="00D2194E"/>
    <w:rsid w:val="00D237E0"/>
    <w:rsid w:val="00D24D16"/>
    <w:rsid w:val="00D25EEE"/>
    <w:rsid w:val="00D26AD6"/>
    <w:rsid w:val="00D27CA3"/>
    <w:rsid w:val="00D30FC6"/>
    <w:rsid w:val="00D3366E"/>
    <w:rsid w:val="00D33F7F"/>
    <w:rsid w:val="00D33F87"/>
    <w:rsid w:val="00D34125"/>
    <w:rsid w:val="00D34EC2"/>
    <w:rsid w:val="00D35918"/>
    <w:rsid w:val="00D36ECC"/>
    <w:rsid w:val="00D36FEE"/>
    <w:rsid w:val="00D37AC4"/>
    <w:rsid w:val="00D4036E"/>
    <w:rsid w:val="00D40EDA"/>
    <w:rsid w:val="00D41683"/>
    <w:rsid w:val="00D41CE4"/>
    <w:rsid w:val="00D436A0"/>
    <w:rsid w:val="00D45614"/>
    <w:rsid w:val="00D51D89"/>
    <w:rsid w:val="00D52DA1"/>
    <w:rsid w:val="00D53133"/>
    <w:rsid w:val="00D532D2"/>
    <w:rsid w:val="00D548FA"/>
    <w:rsid w:val="00D553AC"/>
    <w:rsid w:val="00D55EC9"/>
    <w:rsid w:val="00D57B88"/>
    <w:rsid w:val="00D6127A"/>
    <w:rsid w:val="00D62A04"/>
    <w:rsid w:val="00D64764"/>
    <w:rsid w:val="00D71EB3"/>
    <w:rsid w:val="00D735D5"/>
    <w:rsid w:val="00D740BF"/>
    <w:rsid w:val="00D747C7"/>
    <w:rsid w:val="00D7677F"/>
    <w:rsid w:val="00D77A4A"/>
    <w:rsid w:val="00D77F5E"/>
    <w:rsid w:val="00D8176E"/>
    <w:rsid w:val="00D83E3E"/>
    <w:rsid w:val="00D841AB"/>
    <w:rsid w:val="00D853CD"/>
    <w:rsid w:val="00D8550A"/>
    <w:rsid w:val="00D85C91"/>
    <w:rsid w:val="00D8653B"/>
    <w:rsid w:val="00D87359"/>
    <w:rsid w:val="00D918EB"/>
    <w:rsid w:val="00D9302A"/>
    <w:rsid w:val="00D9547E"/>
    <w:rsid w:val="00D96F48"/>
    <w:rsid w:val="00D97B25"/>
    <w:rsid w:val="00D97BF5"/>
    <w:rsid w:val="00DA0C23"/>
    <w:rsid w:val="00DA2088"/>
    <w:rsid w:val="00DA2765"/>
    <w:rsid w:val="00DA2A66"/>
    <w:rsid w:val="00DA5F34"/>
    <w:rsid w:val="00DA79F2"/>
    <w:rsid w:val="00DB0F58"/>
    <w:rsid w:val="00DB1E17"/>
    <w:rsid w:val="00DB2C0D"/>
    <w:rsid w:val="00DB36EA"/>
    <w:rsid w:val="00DB3B2D"/>
    <w:rsid w:val="00DB427B"/>
    <w:rsid w:val="00DC225D"/>
    <w:rsid w:val="00DC2703"/>
    <w:rsid w:val="00DC2C20"/>
    <w:rsid w:val="00DC366E"/>
    <w:rsid w:val="00DD1747"/>
    <w:rsid w:val="00DD405B"/>
    <w:rsid w:val="00DD5907"/>
    <w:rsid w:val="00DD6BB8"/>
    <w:rsid w:val="00DE3A73"/>
    <w:rsid w:val="00DF07AB"/>
    <w:rsid w:val="00DF2F9C"/>
    <w:rsid w:val="00DF30EC"/>
    <w:rsid w:val="00DF36D8"/>
    <w:rsid w:val="00DF50D0"/>
    <w:rsid w:val="00DF62A5"/>
    <w:rsid w:val="00DF7E42"/>
    <w:rsid w:val="00E004E6"/>
    <w:rsid w:val="00E00603"/>
    <w:rsid w:val="00E01962"/>
    <w:rsid w:val="00E03264"/>
    <w:rsid w:val="00E0768F"/>
    <w:rsid w:val="00E112D1"/>
    <w:rsid w:val="00E11499"/>
    <w:rsid w:val="00E11745"/>
    <w:rsid w:val="00E122B9"/>
    <w:rsid w:val="00E149E1"/>
    <w:rsid w:val="00E15235"/>
    <w:rsid w:val="00E166EA"/>
    <w:rsid w:val="00E16A73"/>
    <w:rsid w:val="00E20168"/>
    <w:rsid w:val="00E20C68"/>
    <w:rsid w:val="00E2195C"/>
    <w:rsid w:val="00E21A6B"/>
    <w:rsid w:val="00E2275B"/>
    <w:rsid w:val="00E22EB7"/>
    <w:rsid w:val="00E250BC"/>
    <w:rsid w:val="00E25A2A"/>
    <w:rsid w:val="00E3164E"/>
    <w:rsid w:val="00E31AF0"/>
    <w:rsid w:val="00E33EC8"/>
    <w:rsid w:val="00E33FC8"/>
    <w:rsid w:val="00E3559C"/>
    <w:rsid w:val="00E3703D"/>
    <w:rsid w:val="00E40AC3"/>
    <w:rsid w:val="00E444FF"/>
    <w:rsid w:val="00E4703E"/>
    <w:rsid w:val="00E47618"/>
    <w:rsid w:val="00E47891"/>
    <w:rsid w:val="00E501FC"/>
    <w:rsid w:val="00E5267F"/>
    <w:rsid w:val="00E53309"/>
    <w:rsid w:val="00E54EFF"/>
    <w:rsid w:val="00E57117"/>
    <w:rsid w:val="00E6325E"/>
    <w:rsid w:val="00E632C0"/>
    <w:rsid w:val="00E642C2"/>
    <w:rsid w:val="00E647EB"/>
    <w:rsid w:val="00E64BB3"/>
    <w:rsid w:val="00E6519D"/>
    <w:rsid w:val="00E6639B"/>
    <w:rsid w:val="00E734FF"/>
    <w:rsid w:val="00E76CBE"/>
    <w:rsid w:val="00E80C8C"/>
    <w:rsid w:val="00E811FF"/>
    <w:rsid w:val="00E83571"/>
    <w:rsid w:val="00E83D97"/>
    <w:rsid w:val="00E84497"/>
    <w:rsid w:val="00E84645"/>
    <w:rsid w:val="00E84730"/>
    <w:rsid w:val="00E84AF9"/>
    <w:rsid w:val="00E86BD5"/>
    <w:rsid w:val="00E96560"/>
    <w:rsid w:val="00EA06E1"/>
    <w:rsid w:val="00EA0A9D"/>
    <w:rsid w:val="00EA11D9"/>
    <w:rsid w:val="00EA195B"/>
    <w:rsid w:val="00EA1A39"/>
    <w:rsid w:val="00EA1FED"/>
    <w:rsid w:val="00EA30C3"/>
    <w:rsid w:val="00EA3227"/>
    <w:rsid w:val="00EA6B6B"/>
    <w:rsid w:val="00EA7D7B"/>
    <w:rsid w:val="00EB0B2A"/>
    <w:rsid w:val="00EB0F61"/>
    <w:rsid w:val="00EB125E"/>
    <w:rsid w:val="00EB13A7"/>
    <w:rsid w:val="00EB1CCC"/>
    <w:rsid w:val="00EB3EA5"/>
    <w:rsid w:val="00EB4056"/>
    <w:rsid w:val="00EB5905"/>
    <w:rsid w:val="00EB7EB6"/>
    <w:rsid w:val="00EB7FE4"/>
    <w:rsid w:val="00EC1059"/>
    <w:rsid w:val="00EC23B4"/>
    <w:rsid w:val="00EC5E27"/>
    <w:rsid w:val="00EC66CF"/>
    <w:rsid w:val="00ED13B6"/>
    <w:rsid w:val="00ED2435"/>
    <w:rsid w:val="00ED2F0E"/>
    <w:rsid w:val="00ED3201"/>
    <w:rsid w:val="00ED32AE"/>
    <w:rsid w:val="00ED39B9"/>
    <w:rsid w:val="00ED519E"/>
    <w:rsid w:val="00ED5CFE"/>
    <w:rsid w:val="00EE03B1"/>
    <w:rsid w:val="00EE0E18"/>
    <w:rsid w:val="00EE328D"/>
    <w:rsid w:val="00EE32E0"/>
    <w:rsid w:val="00EE4736"/>
    <w:rsid w:val="00EE4C4D"/>
    <w:rsid w:val="00EE5AC8"/>
    <w:rsid w:val="00EF06A0"/>
    <w:rsid w:val="00EF183A"/>
    <w:rsid w:val="00EF1DB4"/>
    <w:rsid w:val="00EF2541"/>
    <w:rsid w:val="00EF3BF7"/>
    <w:rsid w:val="00EF4DD1"/>
    <w:rsid w:val="00EF63CD"/>
    <w:rsid w:val="00EF7066"/>
    <w:rsid w:val="00EF7F80"/>
    <w:rsid w:val="00F00AF3"/>
    <w:rsid w:val="00F00F60"/>
    <w:rsid w:val="00F02649"/>
    <w:rsid w:val="00F02D52"/>
    <w:rsid w:val="00F10449"/>
    <w:rsid w:val="00F108F4"/>
    <w:rsid w:val="00F11642"/>
    <w:rsid w:val="00F12CFD"/>
    <w:rsid w:val="00F1442B"/>
    <w:rsid w:val="00F152A1"/>
    <w:rsid w:val="00F1571D"/>
    <w:rsid w:val="00F15BCC"/>
    <w:rsid w:val="00F16489"/>
    <w:rsid w:val="00F16861"/>
    <w:rsid w:val="00F16E5C"/>
    <w:rsid w:val="00F17ABC"/>
    <w:rsid w:val="00F20E1F"/>
    <w:rsid w:val="00F216A2"/>
    <w:rsid w:val="00F23D2A"/>
    <w:rsid w:val="00F243BB"/>
    <w:rsid w:val="00F24ED8"/>
    <w:rsid w:val="00F260EC"/>
    <w:rsid w:val="00F2753D"/>
    <w:rsid w:val="00F31DDC"/>
    <w:rsid w:val="00F32485"/>
    <w:rsid w:val="00F3589A"/>
    <w:rsid w:val="00F4193A"/>
    <w:rsid w:val="00F4320D"/>
    <w:rsid w:val="00F44A8F"/>
    <w:rsid w:val="00F44FDA"/>
    <w:rsid w:val="00F46855"/>
    <w:rsid w:val="00F47ACB"/>
    <w:rsid w:val="00F50041"/>
    <w:rsid w:val="00F53006"/>
    <w:rsid w:val="00F55F60"/>
    <w:rsid w:val="00F5673F"/>
    <w:rsid w:val="00F6049D"/>
    <w:rsid w:val="00F60F41"/>
    <w:rsid w:val="00F62179"/>
    <w:rsid w:val="00F62618"/>
    <w:rsid w:val="00F6291E"/>
    <w:rsid w:val="00F63585"/>
    <w:rsid w:val="00F66D37"/>
    <w:rsid w:val="00F71F6A"/>
    <w:rsid w:val="00F7435A"/>
    <w:rsid w:val="00F74C83"/>
    <w:rsid w:val="00F7570D"/>
    <w:rsid w:val="00F76D52"/>
    <w:rsid w:val="00F80847"/>
    <w:rsid w:val="00F82CCF"/>
    <w:rsid w:val="00F83263"/>
    <w:rsid w:val="00F83E0B"/>
    <w:rsid w:val="00F85624"/>
    <w:rsid w:val="00F85E44"/>
    <w:rsid w:val="00F9079F"/>
    <w:rsid w:val="00F91018"/>
    <w:rsid w:val="00F95323"/>
    <w:rsid w:val="00F96FFD"/>
    <w:rsid w:val="00F979E0"/>
    <w:rsid w:val="00F97E44"/>
    <w:rsid w:val="00FA09EF"/>
    <w:rsid w:val="00FA12BB"/>
    <w:rsid w:val="00FA1A4C"/>
    <w:rsid w:val="00FA50B8"/>
    <w:rsid w:val="00FA590F"/>
    <w:rsid w:val="00FA7F6A"/>
    <w:rsid w:val="00FB0348"/>
    <w:rsid w:val="00FB1346"/>
    <w:rsid w:val="00FB16CC"/>
    <w:rsid w:val="00FB3077"/>
    <w:rsid w:val="00FB3675"/>
    <w:rsid w:val="00FB4086"/>
    <w:rsid w:val="00FB4684"/>
    <w:rsid w:val="00FB6A10"/>
    <w:rsid w:val="00FB72EB"/>
    <w:rsid w:val="00FC34F2"/>
    <w:rsid w:val="00FC5AAB"/>
    <w:rsid w:val="00FC6FE4"/>
    <w:rsid w:val="00FC7A31"/>
    <w:rsid w:val="00FD082E"/>
    <w:rsid w:val="00FD153D"/>
    <w:rsid w:val="00FD1574"/>
    <w:rsid w:val="00FD3A2A"/>
    <w:rsid w:val="00FD6168"/>
    <w:rsid w:val="00FD6FD8"/>
    <w:rsid w:val="00FD735D"/>
    <w:rsid w:val="00FE0400"/>
    <w:rsid w:val="00FE1CA8"/>
    <w:rsid w:val="00FE4A13"/>
    <w:rsid w:val="00FE69A5"/>
    <w:rsid w:val="00FF0D41"/>
    <w:rsid w:val="00FF0EC9"/>
    <w:rsid w:val="00FF1088"/>
    <w:rsid w:val="00FF1571"/>
    <w:rsid w:val="00FF2E3E"/>
    <w:rsid w:val="00FF412C"/>
    <w:rsid w:val="00FF44BB"/>
    <w:rsid w:val="00FF7201"/>
    <w:rsid w:val="00FF7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018"/>
    <w:pPr>
      <w:spacing w:after="0" w:line="240" w:lineRule="auto"/>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DEE"/>
    <w:pPr>
      <w:tabs>
        <w:tab w:val="center" w:pos="4680"/>
        <w:tab w:val="right" w:pos="9360"/>
      </w:tabs>
    </w:pPr>
    <w:rPr>
      <w:sz w:val="22"/>
    </w:rPr>
  </w:style>
  <w:style w:type="character" w:customStyle="1" w:styleId="HeaderChar">
    <w:name w:val="Header Char"/>
    <w:basedOn w:val="DefaultParagraphFont"/>
    <w:link w:val="Header"/>
    <w:uiPriority w:val="99"/>
    <w:rsid w:val="00323DEE"/>
  </w:style>
  <w:style w:type="paragraph" w:styleId="Footer">
    <w:name w:val="footer"/>
    <w:basedOn w:val="Normal"/>
    <w:link w:val="FooterChar"/>
    <w:uiPriority w:val="99"/>
    <w:unhideWhenUsed/>
    <w:rsid w:val="00323DEE"/>
    <w:pPr>
      <w:tabs>
        <w:tab w:val="center" w:pos="4680"/>
        <w:tab w:val="right" w:pos="9360"/>
      </w:tabs>
    </w:pPr>
    <w:rPr>
      <w:sz w:val="22"/>
    </w:rPr>
  </w:style>
  <w:style w:type="character" w:customStyle="1" w:styleId="FooterChar">
    <w:name w:val="Footer Char"/>
    <w:basedOn w:val="DefaultParagraphFont"/>
    <w:link w:val="Footer"/>
    <w:uiPriority w:val="99"/>
    <w:rsid w:val="00323DEE"/>
  </w:style>
  <w:style w:type="paragraph" w:customStyle="1" w:styleId="FaxHeading">
    <w:name w:val="Fax Heading"/>
    <w:basedOn w:val="Normal"/>
    <w:qFormat/>
    <w:rsid w:val="00323DEE"/>
    <w:pPr>
      <w:spacing w:after="400" w:line="360" w:lineRule="auto"/>
      <w:ind w:left="-86"/>
      <w:outlineLvl w:val="0"/>
    </w:pPr>
    <w:rPr>
      <w:color w:val="D9D9D9" w:themeColor="background1" w:themeShade="D9"/>
      <w:sz w:val="96"/>
    </w:rPr>
  </w:style>
  <w:style w:type="table" w:styleId="TableGrid">
    <w:name w:val="Table Grid"/>
    <w:basedOn w:val="TableNormal"/>
    <w:uiPriority w:val="1"/>
    <w:rsid w:val="00323D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axBodyText">
    <w:name w:val="Fax Body Text"/>
    <w:basedOn w:val="Normal"/>
    <w:qFormat/>
    <w:rsid w:val="00323DEE"/>
    <w:pPr>
      <w:framePr w:hSpace="180" w:wrap="around" w:vAnchor="text" w:hAnchor="text" w:y="55"/>
    </w:pPr>
  </w:style>
  <w:style w:type="paragraph" w:styleId="BalloonText">
    <w:name w:val="Balloon Text"/>
    <w:basedOn w:val="Normal"/>
    <w:link w:val="BalloonTextChar"/>
    <w:uiPriority w:val="99"/>
    <w:semiHidden/>
    <w:unhideWhenUsed/>
    <w:rsid w:val="00323DEE"/>
    <w:rPr>
      <w:rFonts w:ascii="Tahoma" w:hAnsi="Tahoma" w:cs="Tahoma"/>
      <w:sz w:val="16"/>
      <w:szCs w:val="16"/>
    </w:rPr>
  </w:style>
  <w:style w:type="character" w:customStyle="1" w:styleId="BalloonTextChar">
    <w:name w:val="Balloon Text Char"/>
    <w:basedOn w:val="DefaultParagraphFont"/>
    <w:link w:val="BalloonText"/>
    <w:uiPriority w:val="99"/>
    <w:semiHidden/>
    <w:rsid w:val="00323DEE"/>
    <w:rPr>
      <w:rFonts w:ascii="Tahoma" w:hAnsi="Tahoma" w:cs="Tahoma"/>
      <w:sz w:val="16"/>
      <w:szCs w:val="16"/>
    </w:rPr>
  </w:style>
  <w:style w:type="character" w:styleId="PlaceholderText">
    <w:name w:val="Placeholder Text"/>
    <w:basedOn w:val="DefaultParagraphFont"/>
    <w:uiPriority w:val="99"/>
    <w:semiHidden/>
    <w:rsid w:val="00FB16CC"/>
    <w:rPr>
      <w:color w:val="808080"/>
    </w:rPr>
  </w:style>
  <w:style w:type="paragraph" w:styleId="ListParagraph">
    <w:name w:val="List Paragraph"/>
    <w:basedOn w:val="Normal"/>
    <w:uiPriority w:val="34"/>
    <w:qFormat/>
    <w:rsid w:val="003E53B3"/>
    <w:pPr>
      <w:ind w:left="720"/>
      <w:contextualSpacing/>
    </w:pPr>
  </w:style>
  <w:style w:type="character" w:styleId="Hyperlink">
    <w:name w:val="Hyperlink"/>
    <w:basedOn w:val="DefaultParagraphFont"/>
    <w:uiPriority w:val="99"/>
    <w:unhideWhenUsed/>
    <w:rsid w:val="003E53B3"/>
    <w:rPr>
      <w:color w:val="0000FF" w:themeColor="hyperlink"/>
      <w:u w:val="single"/>
    </w:rPr>
  </w:style>
  <w:style w:type="character" w:styleId="CommentReference">
    <w:name w:val="annotation reference"/>
    <w:basedOn w:val="DefaultParagraphFont"/>
    <w:uiPriority w:val="99"/>
    <w:semiHidden/>
    <w:unhideWhenUsed/>
    <w:rsid w:val="0028209C"/>
    <w:rPr>
      <w:sz w:val="16"/>
      <w:szCs w:val="16"/>
    </w:rPr>
  </w:style>
  <w:style w:type="paragraph" w:styleId="CommentText">
    <w:name w:val="annotation text"/>
    <w:basedOn w:val="Normal"/>
    <w:link w:val="CommentTextChar"/>
    <w:uiPriority w:val="99"/>
    <w:semiHidden/>
    <w:unhideWhenUsed/>
    <w:rsid w:val="0028209C"/>
    <w:rPr>
      <w:sz w:val="20"/>
      <w:szCs w:val="20"/>
    </w:rPr>
  </w:style>
  <w:style w:type="character" w:customStyle="1" w:styleId="CommentTextChar">
    <w:name w:val="Comment Text Char"/>
    <w:basedOn w:val="DefaultParagraphFont"/>
    <w:link w:val="CommentText"/>
    <w:uiPriority w:val="99"/>
    <w:semiHidden/>
    <w:rsid w:val="0028209C"/>
    <w:rPr>
      <w:sz w:val="20"/>
      <w:szCs w:val="20"/>
    </w:rPr>
  </w:style>
  <w:style w:type="paragraph" w:styleId="CommentSubject">
    <w:name w:val="annotation subject"/>
    <w:basedOn w:val="CommentText"/>
    <w:next w:val="CommentText"/>
    <w:link w:val="CommentSubjectChar"/>
    <w:uiPriority w:val="99"/>
    <w:semiHidden/>
    <w:unhideWhenUsed/>
    <w:rsid w:val="0028209C"/>
    <w:rPr>
      <w:b/>
      <w:bCs/>
    </w:rPr>
  </w:style>
  <w:style w:type="character" w:customStyle="1" w:styleId="CommentSubjectChar">
    <w:name w:val="Comment Subject Char"/>
    <w:basedOn w:val="CommentTextChar"/>
    <w:link w:val="CommentSubject"/>
    <w:uiPriority w:val="99"/>
    <w:semiHidden/>
    <w:rsid w:val="0028209C"/>
    <w:rPr>
      <w:b/>
      <w:bCs/>
      <w:sz w:val="20"/>
      <w:szCs w:val="20"/>
    </w:rPr>
  </w:style>
  <w:style w:type="paragraph" w:styleId="Revision">
    <w:name w:val="Revision"/>
    <w:hidden/>
    <w:uiPriority w:val="99"/>
    <w:semiHidden/>
    <w:rsid w:val="001B0664"/>
    <w:pPr>
      <w:spacing w:after="0" w:line="240" w:lineRule="auto"/>
    </w:pPr>
    <w:rPr>
      <w:sz w:val="18"/>
    </w:rPr>
  </w:style>
  <w:style w:type="paragraph" w:styleId="NoSpacing">
    <w:name w:val="No Spacing"/>
    <w:uiPriority w:val="1"/>
    <w:qFormat/>
    <w:rsid w:val="000D0882"/>
    <w:pPr>
      <w:spacing w:after="0" w:line="240" w:lineRule="auto"/>
    </w:pPr>
    <w:rPr>
      <w:rFonts w:eastAsiaTheme="minorEastAsia"/>
      <w:lang w:eastAsia="zh-CN"/>
    </w:rPr>
  </w:style>
  <w:style w:type="paragraph" w:styleId="NormalWeb">
    <w:name w:val="Normal (Web)"/>
    <w:basedOn w:val="Normal"/>
    <w:uiPriority w:val="99"/>
    <w:unhideWhenUsed/>
    <w:rsid w:val="005E259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703123">
      <w:bodyDiv w:val="1"/>
      <w:marLeft w:val="0"/>
      <w:marRight w:val="0"/>
      <w:marTop w:val="0"/>
      <w:marBottom w:val="0"/>
      <w:divBdr>
        <w:top w:val="none" w:sz="0" w:space="0" w:color="auto"/>
        <w:left w:val="none" w:sz="0" w:space="0" w:color="auto"/>
        <w:bottom w:val="none" w:sz="0" w:space="0" w:color="auto"/>
        <w:right w:val="none" w:sz="0" w:space="0" w:color="auto"/>
      </w:divBdr>
      <w:divsChild>
        <w:div w:id="808285483">
          <w:marLeft w:val="547"/>
          <w:marRight w:val="0"/>
          <w:marTop w:val="0"/>
          <w:marBottom w:val="0"/>
          <w:divBdr>
            <w:top w:val="none" w:sz="0" w:space="0" w:color="auto"/>
            <w:left w:val="none" w:sz="0" w:space="0" w:color="auto"/>
            <w:bottom w:val="none" w:sz="0" w:space="0" w:color="auto"/>
            <w:right w:val="none" w:sz="0" w:space="0" w:color="auto"/>
          </w:divBdr>
        </w:div>
        <w:div w:id="2125876635">
          <w:marLeft w:val="547"/>
          <w:marRight w:val="0"/>
          <w:marTop w:val="0"/>
          <w:marBottom w:val="0"/>
          <w:divBdr>
            <w:top w:val="none" w:sz="0" w:space="0" w:color="auto"/>
            <w:left w:val="none" w:sz="0" w:space="0" w:color="auto"/>
            <w:bottom w:val="none" w:sz="0" w:space="0" w:color="auto"/>
            <w:right w:val="none" w:sz="0" w:space="0" w:color="auto"/>
          </w:divBdr>
        </w:div>
        <w:div w:id="122427701">
          <w:marLeft w:val="547"/>
          <w:marRight w:val="0"/>
          <w:marTop w:val="0"/>
          <w:marBottom w:val="0"/>
          <w:divBdr>
            <w:top w:val="none" w:sz="0" w:space="0" w:color="auto"/>
            <w:left w:val="none" w:sz="0" w:space="0" w:color="auto"/>
            <w:bottom w:val="none" w:sz="0" w:space="0" w:color="auto"/>
            <w:right w:val="none" w:sz="0" w:space="0" w:color="auto"/>
          </w:divBdr>
        </w:div>
      </w:divsChild>
    </w:div>
    <w:div w:id="316619488">
      <w:bodyDiv w:val="1"/>
      <w:marLeft w:val="0"/>
      <w:marRight w:val="0"/>
      <w:marTop w:val="0"/>
      <w:marBottom w:val="0"/>
      <w:divBdr>
        <w:top w:val="none" w:sz="0" w:space="0" w:color="auto"/>
        <w:left w:val="none" w:sz="0" w:space="0" w:color="auto"/>
        <w:bottom w:val="none" w:sz="0" w:space="0" w:color="auto"/>
        <w:right w:val="none" w:sz="0" w:space="0" w:color="auto"/>
      </w:divBdr>
    </w:div>
    <w:div w:id="792409834">
      <w:bodyDiv w:val="1"/>
      <w:marLeft w:val="0"/>
      <w:marRight w:val="0"/>
      <w:marTop w:val="0"/>
      <w:marBottom w:val="0"/>
      <w:divBdr>
        <w:top w:val="none" w:sz="0" w:space="0" w:color="auto"/>
        <w:left w:val="none" w:sz="0" w:space="0" w:color="auto"/>
        <w:bottom w:val="none" w:sz="0" w:space="0" w:color="auto"/>
        <w:right w:val="none" w:sz="0" w:space="0" w:color="auto"/>
      </w:divBdr>
    </w:div>
    <w:div w:id="801341302">
      <w:bodyDiv w:val="1"/>
      <w:marLeft w:val="0"/>
      <w:marRight w:val="0"/>
      <w:marTop w:val="0"/>
      <w:marBottom w:val="0"/>
      <w:divBdr>
        <w:top w:val="none" w:sz="0" w:space="0" w:color="auto"/>
        <w:left w:val="none" w:sz="0" w:space="0" w:color="auto"/>
        <w:bottom w:val="none" w:sz="0" w:space="0" w:color="auto"/>
        <w:right w:val="none" w:sz="0" w:space="0" w:color="auto"/>
      </w:divBdr>
    </w:div>
    <w:div w:id="843276906">
      <w:bodyDiv w:val="1"/>
      <w:marLeft w:val="0"/>
      <w:marRight w:val="0"/>
      <w:marTop w:val="0"/>
      <w:marBottom w:val="0"/>
      <w:divBdr>
        <w:top w:val="none" w:sz="0" w:space="0" w:color="auto"/>
        <w:left w:val="none" w:sz="0" w:space="0" w:color="auto"/>
        <w:bottom w:val="none" w:sz="0" w:space="0" w:color="auto"/>
        <w:right w:val="none" w:sz="0" w:space="0" w:color="auto"/>
      </w:divBdr>
    </w:div>
    <w:div w:id="889807695">
      <w:bodyDiv w:val="1"/>
      <w:marLeft w:val="0"/>
      <w:marRight w:val="0"/>
      <w:marTop w:val="0"/>
      <w:marBottom w:val="0"/>
      <w:divBdr>
        <w:top w:val="none" w:sz="0" w:space="0" w:color="auto"/>
        <w:left w:val="none" w:sz="0" w:space="0" w:color="auto"/>
        <w:bottom w:val="none" w:sz="0" w:space="0" w:color="auto"/>
        <w:right w:val="none" w:sz="0" w:space="0" w:color="auto"/>
      </w:divBdr>
    </w:div>
    <w:div w:id="932399584">
      <w:bodyDiv w:val="1"/>
      <w:marLeft w:val="0"/>
      <w:marRight w:val="0"/>
      <w:marTop w:val="0"/>
      <w:marBottom w:val="0"/>
      <w:divBdr>
        <w:top w:val="none" w:sz="0" w:space="0" w:color="auto"/>
        <w:left w:val="none" w:sz="0" w:space="0" w:color="auto"/>
        <w:bottom w:val="none" w:sz="0" w:space="0" w:color="auto"/>
        <w:right w:val="none" w:sz="0" w:space="0" w:color="auto"/>
      </w:divBdr>
    </w:div>
    <w:div w:id="945431268">
      <w:bodyDiv w:val="1"/>
      <w:marLeft w:val="0"/>
      <w:marRight w:val="0"/>
      <w:marTop w:val="0"/>
      <w:marBottom w:val="0"/>
      <w:divBdr>
        <w:top w:val="none" w:sz="0" w:space="0" w:color="auto"/>
        <w:left w:val="none" w:sz="0" w:space="0" w:color="auto"/>
        <w:bottom w:val="none" w:sz="0" w:space="0" w:color="auto"/>
        <w:right w:val="none" w:sz="0" w:space="0" w:color="auto"/>
      </w:divBdr>
    </w:div>
    <w:div w:id="1088884499">
      <w:bodyDiv w:val="1"/>
      <w:marLeft w:val="0"/>
      <w:marRight w:val="0"/>
      <w:marTop w:val="0"/>
      <w:marBottom w:val="0"/>
      <w:divBdr>
        <w:top w:val="none" w:sz="0" w:space="0" w:color="auto"/>
        <w:left w:val="none" w:sz="0" w:space="0" w:color="auto"/>
        <w:bottom w:val="none" w:sz="0" w:space="0" w:color="auto"/>
        <w:right w:val="none" w:sz="0" w:space="0" w:color="auto"/>
      </w:divBdr>
      <w:divsChild>
        <w:div w:id="1157839374">
          <w:marLeft w:val="274"/>
          <w:marRight w:val="0"/>
          <w:marTop w:val="0"/>
          <w:marBottom w:val="0"/>
          <w:divBdr>
            <w:top w:val="none" w:sz="0" w:space="0" w:color="auto"/>
            <w:left w:val="none" w:sz="0" w:space="0" w:color="auto"/>
            <w:bottom w:val="none" w:sz="0" w:space="0" w:color="auto"/>
            <w:right w:val="none" w:sz="0" w:space="0" w:color="auto"/>
          </w:divBdr>
        </w:div>
        <w:div w:id="930625983">
          <w:marLeft w:val="274"/>
          <w:marRight w:val="0"/>
          <w:marTop w:val="0"/>
          <w:marBottom w:val="0"/>
          <w:divBdr>
            <w:top w:val="none" w:sz="0" w:space="0" w:color="auto"/>
            <w:left w:val="none" w:sz="0" w:space="0" w:color="auto"/>
            <w:bottom w:val="none" w:sz="0" w:space="0" w:color="auto"/>
            <w:right w:val="none" w:sz="0" w:space="0" w:color="auto"/>
          </w:divBdr>
        </w:div>
        <w:div w:id="326175419">
          <w:marLeft w:val="274"/>
          <w:marRight w:val="0"/>
          <w:marTop w:val="0"/>
          <w:marBottom w:val="0"/>
          <w:divBdr>
            <w:top w:val="none" w:sz="0" w:space="0" w:color="auto"/>
            <w:left w:val="none" w:sz="0" w:space="0" w:color="auto"/>
            <w:bottom w:val="none" w:sz="0" w:space="0" w:color="auto"/>
            <w:right w:val="none" w:sz="0" w:space="0" w:color="auto"/>
          </w:divBdr>
        </w:div>
      </w:divsChild>
    </w:div>
    <w:div w:id="1089929593">
      <w:bodyDiv w:val="1"/>
      <w:marLeft w:val="0"/>
      <w:marRight w:val="0"/>
      <w:marTop w:val="0"/>
      <w:marBottom w:val="0"/>
      <w:divBdr>
        <w:top w:val="none" w:sz="0" w:space="0" w:color="auto"/>
        <w:left w:val="none" w:sz="0" w:space="0" w:color="auto"/>
        <w:bottom w:val="none" w:sz="0" w:space="0" w:color="auto"/>
        <w:right w:val="none" w:sz="0" w:space="0" w:color="auto"/>
      </w:divBdr>
    </w:div>
    <w:div w:id="1214393404">
      <w:bodyDiv w:val="1"/>
      <w:marLeft w:val="0"/>
      <w:marRight w:val="0"/>
      <w:marTop w:val="0"/>
      <w:marBottom w:val="0"/>
      <w:divBdr>
        <w:top w:val="none" w:sz="0" w:space="0" w:color="auto"/>
        <w:left w:val="none" w:sz="0" w:space="0" w:color="auto"/>
        <w:bottom w:val="none" w:sz="0" w:space="0" w:color="auto"/>
        <w:right w:val="none" w:sz="0" w:space="0" w:color="auto"/>
      </w:divBdr>
      <w:divsChild>
        <w:div w:id="1403482911">
          <w:marLeft w:val="274"/>
          <w:marRight w:val="0"/>
          <w:marTop w:val="0"/>
          <w:marBottom w:val="0"/>
          <w:divBdr>
            <w:top w:val="none" w:sz="0" w:space="0" w:color="auto"/>
            <w:left w:val="none" w:sz="0" w:space="0" w:color="auto"/>
            <w:bottom w:val="none" w:sz="0" w:space="0" w:color="auto"/>
            <w:right w:val="none" w:sz="0" w:space="0" w:color="auto"/>
          </w:divBdr>
        </w:div>
        <w:div w:id="973488768">
          <w:marLeft w:val="274"/>
          <w:marRight w:val="0"/>
          <w:marTop w:val="0"/>
          <w:marBottom w:val="0"/>
          <w:divBdr>
            <w:top w:val="none" w:sz="0" w:space="0" w:color="auto"/>
            <w:left w:val="none" w:sz="0" w:space="0" w:color="auto"/>
            <w:bottom w:val="none" w:sz="0" w:space="0" w:color="auto"/>
            <w:right w:val="none" w:sz="0" w:space="0" w:color="auto"/>
          </w:divBdr>
        </w:div>
      </w:divsChild>
    </w:div>
    <w:div w:id="1250231786">
      <w:bodyDiv w:val="1"/>
      <w:marLeft w:val="0"/>
      <w:marRight w:val="0"/>
      <w:marTop w:val="0"/>
      <w:marBottom w:val="0"/>
      <w:divBdr>
        <w:top w:val="none" w:sz="0" w:space="0" w:color="auto"/>
        <w:left w:val="none" w:sz="0" w:space="0" w:color="auto"/>
        <w:bottom w:val="none" w:sz="0" w:space="0" w:color="auto"/>
        <w:right w:val="none" w:sz="0" w:space="0" w:color="auto"/>
      </w:divBdr>
    </w:div>
    <w:div w:id="1367682946">
      <w:bodyDiv w:val="1"/>
      <w:marLeft w:val="0"/>
      <w:marRight w:val="0"/>
      <w:marTop w:val="0"/>
      <w:marBottom w:val="0"/>
      <w:divBdr>
        <w:top w:val="none" w:sz="0" w:space="0" w:color="auto"/>
        <w:left w:val="none" w:sz="0" w:space="0" w:color="auto"/>
        <w:bottom w:val="none" w:sz="0" w:space="0" w:color="auto"/>
        <w:right w:val="none" w:sz="0" w:space="0" w:color="auto"/>
      </w:divBdr>
      <w:divsChild>
        <w:div w:id="2068330944">
          <w:marLeft w:val="274"/>
          <w:marRight w:val="0"/>
          <w:marTop w:val="0"/>
          <w:marBottom w:val="0"/>
          <w:divBdr>
            <w:top w:val="none" w:sz="0" w:space="0" w:color="auto"/>
            <w:left w:val="none" w:sz="0" w:space="0" w:color="auto"/>
            <w:bottom w:val="none" w:sz="0" w:space="0" w:color="auto"/>
            <w:right w:val="none" w:sz="0" w:space="0" w:color="auto"/>
          </w:divBdr>
        </w:div>
        <w:div w:id="1640257001">
          <w:marLeft w:val="274"/>
          <w:marRight w:val="0"/>
          <w:marTop w:val="0"/>
          <w:marBottom w:val="0"/>
          <w:divBdr>
            <w:top w:val="none" w:sz="0" w:space="0" w:color="auto"/>
            <w:left w:val="none" w:sz="0" w:space="0" w:color="auto"/>
            <w:bottom w:val="none" w:sz="0" w:space="0" w:color="auto"/>
            <w:right w:val="none" w:sz="0" w:space="0" w:color="auto"/>
          </w:divBdr>
        </w:div>
        <w:div w:id="853155859">
          <w:marLeft w:val="274"/>
          <w:marRight w:val="0"/>
          <w:marTop w:val="0"/>
          <w:marBottom w:val="0"/>
          <w:divBdr>
            <w:top w:val="none" w:sz="0" w:space="0" w:color="auto"/>
            <w:left w:val="none" w:sz="0" w:space="0" w:color="auto"/>
            <w:bottom w:val="none" w:sz="0" w:space="0" w:color="auto"/>
            <w:right w:val="none" w:sz="0" w:space="0" w:color="auto"/>
          </w:divBdr>
        </w:div>
        <w:div w:id="680280002">
          <w:marLeft w:val="274"/>
          <w:marRight w:val="0"/>
          <w:marTop w:val="0"/>
          <w:marBottom w:val="0"/>
          <w:divBdr>
            <w:top w:val="none" w:sz="0" w:space="0" w:color="auto"/>
            <w:left w:val="none" w:sz="0" w:space="0" w:color="auto"/>
            <w:bottom w:val="none" w:sz="0" w:space="0" w:color="auto"/>
            <w:right w:val="none" w:sz="0" w:space="0" w:color="auto"/>
          </w:divBdr>
        </w:div>
        <w:div w:id="815800513">
          <w:marLeft w:val="274"/>
          <w:marRight w:val="0"/>
          <w:marTop w:val="0"/>
          <w:marBottom w:val="0"/>
          <w:divBdr>
            <w:top w:val="none" w:sz="0" w:space="0" w:color="auto"/>
            <w:left w:val="none" w:sz="0" w:space="0" w:color="auto"/>
            <w:bottom w:val="none" w:sz="0" w:space="0" w:color="auto"/>
            <w:right w:val="none" w:sz="0" w:space="0" w:color="auto"/>
          </w:divBdr>
        </w:div>
        <w:div w:id="960265202">
          <w:marLeft w:val="274"/>
          <w:marRight w:val="0"/>
          <w:marTop w:val="0"/>
          <w:marBottom w:val="0"/>
          <w:divBdr>
            <w:top w:val="none" w:sz="0" w:space="0" w:color="auto"/>
            <w:left w:val="none" w:sz="0" w:space="0" w:color="auto"/>
            <w:bottom w:val="none" w:sz="0" w:space="0" w:color="auto"/>
            <w:right w:val="none" w:sz="0" w:space="0" w:color="auto"/>
          </w:divBdr>
        </w:div>
        <w:div w:id="403334939">
          <w:marLeft w:val="274"/>
          <w:marRight w:val="0"/>
          <w:marTop w:val="0"/>
          <w:marBottom w:val="0"/>
          <w:divBdr>
            <w:top w:val="none" w:sz="0" w:space="0" w:color="auto"/>
            <w:left w:val="none" w:sz="0" w:space="0" w:color="auto"/>
            <w:bottom w:val="none" w:sz="0" w:space="0" w:color="auto"/>
            <w:right w:val="none" w:sz="0" w:space="0" w:color="auto"/>
          </w:divBdr>
        </w:div>
        <w:div w:id="835921741">
          <w:marLeft w:val="274"/>
          <w:marRight w:val="0"/>
          <w:marTop w:val="0"/>
          <w:marBottom w:val="0"/>
          <w:divBdr>
            <w:top w:val="none" w:sz="0" w:space="0" w:color="auto"/>
            <w:left w:val="none" w:sz="0" w:space="0" w:color="auto"/>
            <w:bottom w:val="none" w:sz="0" w:space="0" w:color="auto"/>
            <w:right w:val="none" w:sz="0" w:space="0" w:color="auto"/>
          </w:divBdr>
        </w:div>
      </w:divsChild>
    </w:div>
    <w:div w:id="1448354840">
      <w:bodyDiv w:val="1"/>
      <w:marLeft w:val="0"/>
      <w:marRight w:val="0"/>
      <w:marTop w:val="0"/>
      <w:marBottom w:val="0"/>
      <w:divBdr>
        <w:top w:val="none" w:sz="0" w:space="0" w:color="auto"/>
        <w:left w:val="none" w:sz="0" w:space="0" w:color="auto"/>
        <w:bottom w:val="none" w:sz="0" w:space="0" w:color="auto"/>
        <w:right w:val="none" w:sz="0" w:space="0" w:color="auto"/>
      </w:divBdr>
      <w:divsChild>
        <w:div w:id="113208738">
          <w:marLeft w:val="274"/>
          <w:marRight w:val="0"/>
          <w:marTop w:val="0"/>
          <w:marBottom w:val="0"/>
          <w:divBdr>
            <w:top w:val="none" w:sz="0" w:space="0" w:color="auto"/>
            <w:left w:val="none" w:sz="0" w:space="0" w:color="auto"/>
            <w:bottom w:val="none" w:sz="0" w:space="0" w:color="auto"/>
            <w:right w:val="none" w:sz="0" w:space="0" w:color="auto"/>
          </w:divBdr>
        </w:div>
        <w:div w:id="1343554243">
          <w:marLeft w:val="274"/>
          <w:marRight w:val="0"/>
          <w:marTop w:val="0"/>
          <w:marBottom w:val="0"/>
          <w:divBdr>
            <w:top w:val="none" w:sz="0" w:space="0" w:color="auto"/>
            <w:left w:val="none" w:sz="0" w:space="0" w:color="auto"/>
            <w:bottom w:val="none" w:sz="0" w:space="0" w:color="auto"/>
            <w:right w:val="none" w:sz="0" w:space="0" w:color="auto"/>
          </w:divBdr>
        </w:div>
        <w:div w:id="770466018">
          <w:marLeft w:val="274"/>
          <w:marRight w:val="0"/>
          <w:marTop w:val="0"/>
          <w:marBottom w:val="0"/>
          <w:divBdr>
            <w:top w:val="none" w:sz="0" w:space="0" w:color="auto"/>
            <w:left w:val="none" w:sz="0" w:space="0" w:color="auto"/>
            <w:bottom w:val="none" w:sz="0" w:space="0" w:color="auto"/>
            <w:right w:val="none" w:sz="0" w:space="0" w:color="auto"/>
          </w:divBdr>
        </w:div>
        <w:div w:id="1080639661">
          <w:marLeft w:val="274"/>
          <w:marRight w:val="0"/>
          <w:marTop w:val="0"/>
          <w:marBottom w:val="0"/>
          <w:divBdr>
            <w:top w:val="none" w:sz="0" w:space="0" w:color="auto"/>
            <w:left w:val="none" w:sz="0" w:space="0" w:color="auto"/>
            <w:bottom w:val="none" w:sz="0" w:space="0" w:color="auto"/>
            <w:right w:val="none" w:sz="0" w:space="0" w:color="auto"/>
          </w:divBdr>
        </w:div>
      </w:divsChild>
    </w:div>
    <w:div w:id="1597400765">
      <w:bodyDiv w:val="1"/>
      <w:marLeft w:val="0"/>
      <w:marRight w:val="0"/>
      <w:marTop w:val="0"/>
      <w:marBottom w:val="0"/>
      <w:divBdr>
        <w:top w:val="none" w:sz="0" w:space="0" w:color="auto"/>
        <w:left w:val="none" w:sz="0" w:space="0" w:color="auto"/>
        <w:bottom w:val="none" w:sz="0" w:space="0" w:color="auto"/>
        <w:right w:val="none" w:sz="0" w:space="0" w:color="auto"/>
      </w:divBdr>
    </w:div>
    <w:div w:id="1605258898">
      <w:bodyDiv w:val="1"/>
      <w:marLeft w:val="0"/>
      <w:marRight w:val="0"/>
      <w:marTop w:val="0"/>
      <w:marBottom w:val="0"/>
      <w:divBdr>
        <w:top w:val="none" w:sz="0" w:space="0" w:color="auto"/>
        <w:left w:val="none" w:sz="0" w:space="0" w:color="auto"/>
        <w:bottom w:val="none" w:sz="0" w:space="0" w:color="auto"/>
        <w:right w:val="none" w:sz="0" w:space="0" w:color="auto"/>
      </w:divBdr>
    </w:div>
    <w:div w:id="1750732976">
      <w:bodyDiv w:val="1"/>
      <w:marLeft w:val="0"/>
      <w:marRight w:val="0"/>
      <w:marTop w:val="0"/>
      <w:marBottom w:val="0"/>
      <w:divBdr>
        <w:top w:val="none" w:sz="0" w:space="0" w:color="auto"/>
        <w:left w:val="none" w:sz="0" w:space="0" w:color="auto"/>
        <w:bottom w:val="none" w:sz="0" w:space="0" w:color="auto"/>
        <w:right w:val="none" w:sz="0" w:space="0" w:color="auto"/>
      </w:divBdr>
    </w:div>
    <w:div w:id="1973316932">
      <w:bodyDiv w:val="1"/>
      <w:marLeft w:val="0"/>
      <w:marRight w:val="0"/>
      <w:marTop w:val="0"/>
      <w:marBottom w:val="0"/>
      <w:divBdr>
        <w:top w:val="none" w:sz="0" w:space="0" w:color="auto"/>
        <w:left w:val="none" w:sz="0" w:space="0" w:color="auto"/>
        <w:bottom w:val="none" w:sz="0" w:space="0" w:color="auto"/>
        <w:right w:val="none" w:sz="0" w:space="0" w:color="auto"/>
      </w:divBdr>
    </w:div>
    <w:div w:id="199166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64BB1C039554670BEA2671AB885DE8C"/>
        <w:category>
          <w:name w:val="General"/>
          <w:gallery w:val="placeholder"/>
        </w:category>
        <w:types>
          <w:type w:val="bbPlcHdr"/>
        </w:types>
        <w:behaviors>
          <w:behavior w:val="content"/>
        </w:behaviors>
        <w:guid w:val="{B22B592D-4296-4130-973F-4BF25E639ECF}"/>
      </w:docPartPr>
      <w:docPartBody>
        <w:p w:rsidR="008F7A50" w:rsidRDefault="00BE20E9" w:rsidP="00BE20E9">
          <w:pPr>
            <w:pStyle w:val="564BB1C039554670BEA2671AB885DE8C"/>
          </w:pPr>
          <w:r w:rsidRPr="003E271D">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BE20E9"/>
    <w:rsid w:val="00321BBC"/>
    <w:rsid w:val="00643E2C"/>
    <w:rsid w:val="006C36C9"/>
    <w:rsid w:val="006C515D"/>
    <w:rsid w:val="008A28B1"/>
    <w:rsid w:val="008A5430"/>
    <w:rsid w:val="008F7A50"/>
    <w:rsid w:val="00A04215"/>
    <w:rsid w:val="00BE20E9"/>
    <w:rsid w:val="00D5493C"/>
    <w:rsid w:val="00D805E6"/>
    <w:rsid w:val="00E02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0E9"/>
    <w:rPr>
      <w:color w:val="808080"/>
    </w:rPr>
  </w:style>
  <w:style w:type="paragraph" w:customStyle="1" w:styleId="564BB1C039554670BEA2671AB885DE8C">
    <w:name w:val="564BB1C039554670BEA2671AB885DE8C"/>
    <w:rsid w:val="00BE20E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96F77-19FA-4BB5-AECA-3A3D0BA9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Regional Transportation Authority</Company>
  <LinksUpToDate>false</LinksUpToDate>
  <CharactersWithSpaces>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 name]</dc:creator>
  <cp:lastModifiedBy>Admin</cp:lastModifiedBy>
  <cp:revision>2</cp:revision>
  <cp:lastPrinted>2016-07-18T17:56:00Z</cp:lastPrinted>
  <dcterms:created xsi:type="dcterms:W3CDTF">2018-12-20T19:34:00Z</dcterms:created>
  <dcterms:modified xsi:type="dcterms:W3CDTF">2018-12-20T19:34:00Z</dcterms:modified>
</cp:coreProperties>
</file>