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558" w:rsidRPr="007456C0" w:rsidRDefault="000B3558" w:rsidP="007456C0">
      <w:pPr>
        <w:spacing w:after="120"/>
        <w:rPr>
          <w:rFonts w:ascii="Calibri" w:hAnsi="Calibri"/>
          <w:sz w:val="28"/>
          <w:szCs w:val="28"/>
        </w:rPr>
      </w:pPr>
      <w:r w:rsidRPr="007456C0">
        <w:rPr>
          <w:rFonts w:ascii="Calibri" w:hAnsi="Calibri"/>
          <w:sz w:val="28"/>
          <w:szCs w:val="28"/>
        </w:rPr>
        <w:t>To:</w:t>
      </w:r>
      <w:r w:rsidRPr="007456C0">
        <w:rPr>
          <w:rFonts w:ascii="Calibri" w:hAnsi="Calibri"/>
          <w:sz w:val="28"/>
          <w:szCs w:val="28"/>
        </w:rPr>
        <w:tab/>
        <w:t>RTA Transit Access Advisory Committee</w:t>
      </w:r>
    </w:p>
    <w:p w:rsidR="000B3558" w:rsidRPr="007456C0" w:rsidRDefault="000B3558" w:rsidP="007456C0">
      <w:pPr>
        <w:spacing w:after="120"/>
        <w:ind w:left="720" w:hanging="720"/>
        <w:rPr>
          <w:rFonts w:ascii="Calibri" w:hAnsi="Calibri"/>
          <w:sz w:val="28"/>
          <w:szCs w:val="28"/>
        </w:rPr>
      </w:pPr>
      <w:r w:rsidRPr="007456C0">
        <w:rPr>
          <w:rFonts w:ascii="Calibri" w:hAnsi="Calibri"/>
          <w:sz w:val="28"/>
          <w:szCs w:val="28"/>
        </w:rPr>
        <w:t>From:</w:t>
      </w:r>
      <w:r w:rsidRPr="007456C0">
        <w:rPr>
          <w:rFonts w:ascii="Calibri" w:hAnsi="Calibri"/>
          <w:sz w:val="28"/>
          <w:szCs w:val="28"/>
        </w:rPr>
        <w:tab/>
      </w:r>
      <w:sdt>
        <w:sdtPr>
          <w:rPr>
            <w:rFonts w:ascii="Calibri" w:hAnsi="Calibri"/>
            <w:sz w:val="28"/>
            <w:szCs w:val="28"/>
          </w:rPr>
          <w:id w:val="1276215494"/>
          <w:placeholder>
            <w:docPart w:val="564BB1C039554670BEA2671AB885DE8C"/>
          </w:placeholder>
        </w:sdtPr>
        <w:sdtEndPr/>
        <w:sdtContent>
          <w:r w:rsidR="007D0163" w:rsidRPr="007456C0">
            <w:rPr>
              <w:rFonts w:ascii="Calibri" w:hAnsi="Calibri"/>
              <w:sz w:val="28"/>
              <w:szCs w:val="28"/>
            </w:rPr>
            <w:t>Claire Serdiuk</w:t>
          </w:r>
          <w:r w:rsidR="00B5620E" w:rsidRPr="007456C0">
            <w:rPr>
              <w:rFonts w:ascii="Calibri" w:hAnsi="Calibri"/>
              <w:sz w:val="28"/>
              <w:szCs w:val="28"/>
            </w:rPr>
            <w:t>-Anderson</w:t>
          </w:r>
          <w:r w:rsidRPr="007456C0">
            <w:rPr>
              <w:rFonts w:ascii="Calibri" w:hAnsi="Calibri"/>
              <w:sz w:val="28"/>
              <w:szCs w:val="28"/>
            </w:rPr>
            <w:t xml:space="preserve"> Manager, </w:t>
          </w:r>
          <w:r w:rsidR="00B5620E" w:rsidRPr="007456C0">
            <w:rPr>
              <w:rFonts w:ascii="Calibri" w:hAnsi="Calibri"/>
              <w:sz w:val="28"/>
              <w:szCs w:val="28"/>
            </w:rPr>
            <w:t>External Affairs</w:t>
          </w:r>
        </w:sdtContent>
      </w:sdt>
    </w:p>
    <w:p w:rsidR="000B3558" w:rsidRPr="007456C0" w:rsidRDefault="000B3558" w:rsidP="007456C0">
      <w:pPr>
        <w:spacing w:after="120"/>
        <w:rPr>
          <w:rFonts w:ascii="Calibri" w:hAnsi="Calibri"/>
          <w:sz w:val="28"/>
          <w:szCs w:val="28"/>
        </w:rPr>
      </w:pPr>
      <w:r w:rsidRPr="007456C0">
        <w:rPr>
          <w:rFonts w:ascii="Calibri" w:hAnsi="Calibri"/>
          <w:sz w:val="28"/>
          <w:szCs w:val="28"/>
        </w:rPr>
        <w:t>Date:</w:t>
      </w:r>
      <w:r w:rsidRPr="007456C0">
        <w:rPr>
          <w:rFonts w:ascii="Calibri" w:hAnsi="Calibri"/>
          <w:sz w:val="28"/>
          <w:szCs w:val="28"/>
        </w:rPr>
        <w:tab/>
      </w:r>
      <w:r w:rsidR="00EE32E0">
        <w:rPr>
          <w:rFonts w:ascii="Calibri" w:hAnsi="Calibri"/>
          <w:sz w:val="28"/>
          <w:szCs w:val="28"/>
        </w:rPr>
        <w:t>September</w:t>
      </w:r>
      <w:r w:rsidR="00C265BA">
        <w:rPr>
          <w:rFonts w:ascii="Calibri" w:hAnsi="Calibri"/>
          <w:sz w:val="28"/>
          <w:szCs w:val="28"/>
        </w:rPr>
        <w:t xml:space="preserve"> 27, 2018 </w:t>
      </w:r>
      <w:r w:rsidR="00E811FF">
        <w:rPr>
          <w:rFonts w:ascii="Calibri" w:hAnsi="Calibri"/>
          <w:sz w:val="28"/>
          <w:szCs w:val="28"/>
        </w:rPr>
        <w:t xml:space="preserve"> </w:t>
      </w:r>
    </w:p>
    <w:p w:rsidR="000B3558" w:rsidRPr="007456C0" w:rsidRDefault="000B3558" w:rsidP="007456C0">
      <w:pPr>
        <w:pBdr>
          <w:bottom w:val="single" w:sz="6" w:space="1" w:color="auto"/>
        </w:pBdr>
        <w:spacing w:after="120"/>
        <w:ind w:left="720" w:hanging="720"/>
        <w:rPr>
          <w:rFonts w:ascii="Calibri" w:hAnsi="Calibri"/>
          <w:b/>
          <w:sz w:val="28"/>
          <w:szCs w:val="28"/>
        </w:rPr>
      </w:pPr>
      <w:r w:rsidRPr="007456C0">
        <w:rPr>
          <w:rFonts w:ascii="Calibri" w:hAnsi="Calibri"/>
          <w:b/>
          <w:sz w:val="28"/>
          <w:szCs w:val="28"/>
        </w:rPr>
        <w:t>Re:</w:t>
      </w:r>
      <w:r w:rsidRPr="007456C0">
        <w:rPr>
          <w:rFonts w:ascii="Calibri" w:hAnsi="Calibri"/>
          <w:b/>
          <w:sz w:val="28"/>
          <w:szCs w:val="28"/>
        </w:rPr>
        <w:tab/>
      </w:r>
      <w:sdt>
        <w:sdtPr>
          <w:rPr>
            <w:rFonts w:ascii="Calibri" w:hAnsi="Calibri"/>
            <w:b/>
            <w:sz w:val="28"/>
            <w:szCs w:val="28"/>
          </w:rPr>
          <w:id w:val="-545908307"/>
          <w:placeholder>
            <w:docPart w:val="564BB1C039554670BEA2671AB885DE8C"/>
          </w:placeholder>
        </w:sdtPr>
        <w:sdtEndPr/>
        <w:sdtContent>
          <w:r w:rsidRPr="007456C0">
            <w:rPr>
              <w:rFonts w:ascii="Calibri" w:hAnsi="Calibri"/>
              <w:b/>
              <w:sz w:val="28"/>
              <w:szCs w:val="28"/>
            </w:rPr>
            <w:t xml:space="preserve">Minutes from the </w:t>
          </w:r>
          <w:r w:rsidR="00EE32E0">
            <w:rPr>
              <w:rFonts w:ascii="Calibri" w:hAnsi="Calibri"/>
              <w:b/>
              <w:sz w:val="28"/>
              <w:szCs w:val="28"/>
            </w:rPr>
            <w:t>July</w:t>
          </w:r>
          <w:r w:rsidR="00482E1C">
            <w:rPr>
              <w:rFonts w:ascii="Calibri" w:hAnsi="Calibri"/>
              <w:b/>
              <w:sz w:val="28"/>
              <w:szCs w:val="28"/>
            </w:rPr>
            <w:t xml:space="preserve"> 16, 2018 </w:t>
          </w:r>
          <w:r w:rsidRPr="007456C0">
            <w:rPr>
              <w:rFonts w:ascii="Calibri" w:hAnsi="Calibri"/>
              <w:b/>
              <w:sz w:val="28"/>
              <w:szCs w:val="28"/>
            </w:rPr>
            <w:t xml:space="preserve">RTA Transit Access </w:t>
          </w:r>
          <w:r w:rsidR="00491664" w:rsidRPr="007456C0">
            <w:rPr>
              <w:rFonts w:ascii="Calibri" w:hAnsi="Calibri"/>
              <w:b/>
              <w:sz w:val="28"/>
              <w:szCs w:val="28"/>
            </w:rPr>
            <w:t>Citizens Advisory Board</w:t>
          </w:r>
        </w:sdtContent>
      </w:sdt>
      <w:r w:rsidR="00FB0348" w:rsidRPr="007456C0">
        <w:rPr>
          <w:rFonts w:ascii="Calibri" w:hAnsi="Calibri"/>
          <w:b/>
          <w:sz w:val="28"/>
          <w:szCs w:val="28"/>
        </w:rPr>
        <w:t xml:space="preserve"> Meeting</w:t>
      </w:r>
    </w:p>
    <w:p w:rsidR="002B0794" w:rsidRPr="003C2293" w:rsidRDefault="00422AF2" w:rsidP="007456C0">
      <w:pPr>
        <w:spacing w:after="120"/>
        <w:jc w:val="both"/>
        <w:rPr>
          <w:rFonts w:eastAsia="Times New Roman" w:cs="Times New Roman"/>
          <w:sz w:val="28"/>
          <w:szCs w:val="28"/>
        </w:rPr>
      </w:pPr>
      <w:r w:rsidRPr="003C2293">
        <w:rPr>
          <w:rFonts w:eastAsia="Times New Roman" w:cs="Times New Roman"/>
          <w:sz w:val="28"/>
          <w:szCs w:val="28"/>
        </w:rPr>
        <w:t xml:space="preserve">The RTA Transit Access </w:t>
      </w:r>
      <w:r w:rsidR="00491664" w:rsidRPr="003C2293">
        <w:rPr>
          <w:rFonts w:eastAsia="Times New Roman" w:cs="Times New Roman"/>
          <w:sz w:val="28"/>
          <w:szCs w:val="28"/>
        </w:rPr>
        <w:t xml:space="preserve">Citizens </w:t>
      </w:r>
      <w:r w:rsidRPr="003C2293">
        <w:rPr>
          <w:rFonts w:eastAsia="Times New Roman" w:cs="Times New Roman"/>
          <w:sz w:val="28"/>
          <w:szCs w:val="28"/>
        </w:rPr>
        <w:t xml:space="preserve">Advisory </w:t>
      </w:r>
      <w:r w:rsidR="00491664" w:rsidRPr="003C2293">
        <w:rPr>
          <w:rFonts w:eastAsia="Times New Roman" w:cs="Times New Roman"/>
          <w:sz w:val="28"/>
          <w:szCs w:val="28"/>
        </w:rPr>
        <w:t>Board</w:t>
      </w:r>
      <w:r w:rsidRPr="003C2293">
        <w:rPr>
          <w:rFonts w:eastAsia="Times New Roman" w:cs="Times New Roman"/>
          <w:sz w:val="28"/>
          <w:szCs w:val="28"/>
        </w:rPr>
        <w:t xml:space="preserve"> (RTA</w:t>
      </w:r>
      <w:r w:rsidR="00491664" w:rsidRPr="003C2293">
        <w:rPr>
          <w:rFonts w:eastAsia="Times New Roman" w:cs="Times New Roman"/>
          <w:sz w:val="28"/>
          <w:szCs w:val="28"/>
        </w:rPr>
        <w:t>CAB</w:t>
      </w:r>
      <w:r w:rsidRPr="003C2293">
        <w:rPr>
          <w:rFonts w:eastAsia="Times New Roman" w:cs="Times New Roman"/>
          <w:sz w:val="28"/>
          <w:szCs w:val="28"/>
        </w:rPr>
        <w:t xml:space="preserve">) met on </w:t>
      </w:r>
      <w:r w:rsidR="00C265BA" w:rsidRPr="003C2293">
        <w:rPr>
          <w:rFonts w:eastAsia="Times New Roman" w:cs="Times New Roman"/>
          <w:sz w:val="28"/>
          <w:szCs w:val="28"/>
        </w:rPr>
        <w:t xml:space="preserve">Monday </w:t>
      </w:r>
      <w:r w:rsidR="00B82B23" w:rsidRPr="003C2293">
        <w:rPr>
          <w:rFonts w:eastAsia="Times New Roman" w:cs="Times New Roman"/>
          <w:sz w:val="28"/>
          <w:szCs w:val="28"/>
        </w:rPr>
        <w:t>July</w:t>
      </w:r>
      <w:r w:rsidR="00482E1C" w:rsidRPr="003C2293">
        <w:rPr>
          <w:rFonts w:eastAsia="Times New Roman" w:cs="Times New Roman"/>
          <w:sz w:val="28"/>
          <w:szCs w:val="28"/>
        </w:rPr>
        <w:t xml:space="preserve"> 16, 2018</w:t>
      </w:r>
      <w:r w:rsidR="00937C0A" w:rsidRPr="003C2293">
        <w:rPr>
          <w:rFonts w:eastAsia="Times New Roman" w:cs="Times New Roman"/>
          <w:sz w:val="28"/>
          <w:szCs w:val="28"/>
        </w:rPr>
        <w:t xml:space="preserve">. </w:t>
      </w:r>
      <w:r w:rsidRPr="003C2293">
        <w:rPr>
          <w:rFonts w:eastAsia="Times New Roman" w:cs="Times New Roman"/>
          <w:sz w:val="28"/>
          <w:szCs w:val="28"/>
        </w:rPr>
        <w:t xml:space="preserve"> </w:t>
      </w:r>
      <w:r w:rsidR="009323F1" w:rsidRPr="003C2293">
        <w:rPr>
          <w:rFonts w:eastAsia="Times New Roman" w:cs="Times New Roman"/>
          <w:sz w:val="28"/>
          <w:szCs w:val="28"/>
        </w:rPr>
        <w:t xml:space="preserve"> </w:t>
      </w:r>
      <w:r w:rsidRPr="003C2293">
        <w:rPr>
          <w:rFonts w:eastAsia="Times New Roman" w:cs="Times New Roman"/>
          <w:sz w:val="28"/>
          <w:szCs w:val="28"/>
        </w:rPr>
        <w:t xml:space="preserve">Below is a summary of the items discussed. </w:t>
      </w:r>
      <w:r w:rsidR="002B0794" w:rsidRPr="003C2293">
        <w:rPr>
          <w:rFonts w:eastAsia="Times New Roman" w:cs="Times New Roman"/>
          <w:sz w:val="28"/>
          <w:szCs w:val="28"/>
        </w:rPr>
        <w:tab/>
      </w:r>
    </w:p>
    <w:p w:rsidR="00E004E6" w:rsidRDefault="00E004E6" w:rsidP="00E004E6">
      <w:pPr>
        <w:jc w:val="both"/>
        <w:rPr>
          <w:rFonts w:eastAsia="Times New Roman" w:cs="Times New Roman"/>
          <w:b/>
          <w:sz w:val="28"/>
          <w:szCs w:val="28"/>
        </w:rPr>
      </w:pPr>
    </w:p>
    <w:p w:rsidR="00A66B9A" w:rsidRPr="003C2293" w:rsidRDefault="00773DA6" w:rsidP="00E004E6">
      <w:pPr>
        <w:jc w:val="both"/>
        <w:rPr>
          <w:rFonts w:eastAsia="Times New Roman" w:cs="Times New Roman"/>
          <w:b/>
          <w:sz w:val="28"/>
          <w:szCs w:val="28"/>
        </w:rPr>
      </w:pPr>
      <w:r w:rsidRPr="003C2293">
        <w:rPr>
          <w:rFonts w:eastAsia="Times New Roman" w:cs="Times New Roman"/>
          <w:b/>
          <w:sz w:val="28"/>
          <w:szCs w:val="28"/>
        </w:rPr>
        <w:t>W</w:t>
      </w:r>
      <w:r w:rsidR="002B0794" w:rsidRPr="003C2293">
        <w:rPr>
          <w:rFonts w:eastAsia="Times New Roman" w:cs="Times New Roman"/>
          <w:b/>
          <w:sz w:val="28"/>
          <w:szCs w:val="28"/>
        </w:rPr>
        <w:t>elcome and Introductions</w:t>
      </w:r>
      <w:r w:rsidR="0048642B" w:rsidRPr="003C2293">
        <w:rPr>
          <w:rFonts w:eastAsia="Times New Roman" w:cs="Times New Roman"/>
          <w:b/>
          <w:sz w:val="28"/>
          <w:szCs w:val="28"/>
        </w:rPr>
        <w:t xml:space="preserve"> </w:t>
      </w:r>
    </w:p>
    <w:p w:rsidR="00E004E6" w:rsidRDefault="00E004E6" w:rsidP="00E004E6">
      <w:pPr>
        <w:jc w:val="both"/>
        <w:rPr>
          <w:rFonts w:eastAsia="Times New Roman" w:cs="Times New Roman"/>
          <w:b/>
          <w:sz w:val="28"/>
          <w:szCs w:val="28"/>
        </w:rPr>
      </w:pPr>
    </w:p>
    <w:p w:rsidR="00980ADF" w:rsidRPr="003C2293" w:rsidRDefault="005E2597" w:rsidP="00E004E6">
      <w:pPr>
        <w:jc w:val="both"/>
        <w:rPr>
          <w:rFonts w:eastAsia="Times New Roman" w:cs="Times New Roman"/>
          <w:sz w:val="28"/>
          <w:szCs w:val="28"/>
        </w:rPr>
      </w:pPr>
      <w:r w:rsidRPr="003C2293">
        <w:rPr>
          <w:rFonts w:eastAsia="Times New Roman" w:cs="Times New Roman"/>
          <w:sz w:val="28"/>
          <w:szCs w:val="28"/>
        </w:rPr>
        <w:t>Chair</w:t>
      </w:r>
      <w:r w:rsidR="006B2FB7" w:rsidRPr="003C2293">
        <w:rPr>
          <w:rFonts w:eastAsia="Times New Roman" w:cs="Times New Roman"/>
          <w:sz w:val="28"/>
          <w:szCs w:val="28"/>
        </w:rPr>
        <w:t xml:space="preserve">man </w:t>
      </w:r>
      <w:r w:rsidR="00482E1C" w:rsidRPr="003C2293">
        <w:rPr>
          <w:rFonts w:eastAsia="Times New Roman" w:cs="Times New Roman"/>
          <w:sz w:val="28"/>
          <w:szCs w:val="28"/>
        </w:rPr>
        <w:t xml:space="preserve">Greg </w:t>
      </w:r>
      <w:proofErr w:type="spellStart"/>
      <w:r w:rsidR="00482E1C" w:rsidRPr="003C2293">
        <w:rPr>
          <w:rFonts w:eastAsia="Times New Roman" w:cs="Times New Roman"/>
          <w:sz w:val="28"/>
          <w:szCs w:val="28"/>
        </w:rPr>
        <w:t>Polman</w:t>
      </w:r>
      <w:proofErr w:type="spellEnd"/>
      <w:r w:rsidR="00482E1C" w:rsidRPr="003C2293">
        <w:rPr>
          <w:rFonts w:eastAsia="Times New Roman" w:cs="Times New Roman"/>
          <w:sz w:val="28"/>
          <w:szCs w:val="28"/>
        </w:rPr>
        <w:t xml:space="preserve"> </w:t>
      </w:r>
      <w:r w:rsidR="005E6CA5" w:rsidRPr="003C2293">
        <w:rPr>
          <w:rFonts w:eastAsia="Times New Roman" w:cs="Times New Roman"/>
          <w:sz w:val="28"/>
          <w:szCs w:val="28"/>
        </w:rPr>
        <w:t>c</w:t>
      </w:r>
      <w:r w:rsidR="00422AF2" w:rsidRPr="003C2293">
        <w:rPr>
          <w:rFonts w:eastAsia="Times New Roman" w:cs="Times New Roman"/>
          <w:sz w:val="28"/>
          <w:szCs w:val="28"/>
        </w:rPr>
        <w:t xml:space="preserve">alled the meeting </w:t>
      </w:r>
      <w:r w:rsidR="00773DA6" w:rsidRPr="003C2293">
        <w:rPr>
          <w:rFonts w:eastAsia="Times New Roman" w:cs="Times New Roman"/>
          <w:sz w:val="28"/>
          <w:szCs w:val="28"/>
        </w:rPr>
        <w:t xml:space="preserve">to </w:t>
      </w:r>
      <w:r w:rsidR="00422AF2" w:rsidRPr="003C2293">
        <w:rPr>
          <w:rFonts w:eastAsia="Times New Roman" w:cs="Times New Roman"/>
          <w:sz w:val="28"/>
          <w:szCs w:val="28"/>
        </w:rPr>
        <w:t xml:space="preserve">order at </w:t>
      </w:r>
      <w:r w:rsidR="00094D85" w:rsidRPr="003C2293">
        <w:rPr>
          <w:rFonts w:eastAsia="Times New Roman" w:cs="Times New Roman"/>
          <w:sz w:val="28"/>
          <w:szCs w:val="28"/>
        </w:rPr>
        <w:t>1:</w:t>
      </w:r>
      <w:r w:rsidR="007F048C" w:rsidRPr="003C2293">
        <w:rPr>
          <w:rFonts w:eastAsia="Times New Roman" w:cs="Times New Roman"/>
          <w:sz w:val="28"/>
          <w:szCs w:val="28"/>
        </w:rPr>
        <w:t>3</w:t>
      </w:r>
      <w:r w:rsidR="00B82B23" w:rsidRPr="003C2293">
        <w:rPr>
          <w:rFonts w:eastAsia="Times New Roman" w:cs="Times New Roman"/>
          <w:sz w:val="28"/>
          <w:szCs w:val="28"/>
        </w:rPr>
        <w:t>8</w:t>
      </w:r>
      <w:r w:rsidR="0013510A" w:rsidRPr="003C2293">
        <w:rPr>
          <w:rFonts w:eastAsia="Times New Roman" w:cs="Times New Roman"/>
          <w:sz w:val="28"/>
          <w:szCs w:val="28"/>
        </w:rPr>
        <w:t xml:space="preserve"> p.m</w:t>
      </w:r>
      <w:r w:rsidR="00422AF2" w:rsidRPr="003C2293">
        <w:rPr>
          <w:rFonts w:eastAsia="Times New Roman" w:cs="Times New Roman"/>
          <w:sz w:val="28"/>
          <w:szCs w:val="28"/>
        </w:rPr>
        <w:t>.</w:t>
      </w:r>
      <w:r w:rsidR="00F55F60" w:rsidRPr="003C2293">
        <w:rPr>
          <w:rFonts w:eastAsia="Times New Roman" w:cs="Times New Roman"/>
          <w:sz w:val="28"/>
          <w:szCs w:val="28"/>
        </w:rPr>
        <w:t xml:space="preserve"> and </w:t>
      </w:r>
      <w:r w:rsidR="00043182" w:rsidRPr="003C2293">
        <w:rPr>
          <w:rFonts w:eastAsia="Times New Roman" w:cs="Times New Roman"/>
          <w:sz w:val="28"/>
          <w:szCs w:val="28"/>
        </w:rPr>
        <w:t>asked</w:t>
      </w:r>
      <w:r w:rsidR="00937C0A" w:rsidRPr="003C2293">
        <w:rPr>
          <w:rFonts w:eastAsia="Times New Roman" w:cs="Times New Roman"/>
          <w:sz w:val="28"/>
          <w:szCs w:val="28"/>
        </w:rPr>
        <w:t xml:space="preserve"> all members of the board to introduce themselves.</w:t>
      </w:r>
    </w:p>
    <w:p w:rsidR="00E004E6" w:rsidRDefault="00E004E6" w:rsidP="00E004E6">
      <w:pPr>
        <w:jc w:val="both"/>
        <w:rPr>
          <w:rFonts w:eastAsia="Times New Roman" w:cs="Times New Roman"/>
          <w:b/>
          <w:sz w:val="28"/>
          <w:szCs w:val="28"/>
        </w:rPr>
      </w:pPr>
    </w:p>
    <w:p w:rsidR="00A66B9A" w:rsidRPr="003C2293" w:rsidRDefault="002B0794" w:rsidP="00E004E6">
      <w:pPr>
        <w:jc w:val="both"/>
        <w:rPr>
          <w:rFonts w:eastAsia="Times New Roman" w:cs="Times New Roman"/>
          <w:b/>
          <w:sz w:val="28"/>
          <w:szCs w:val="28"/>
        </w:rPr>
      </w:pPr>
      <w:r w:rsidRPr="003C2293">
        <w:rPr>
          <w:rFonts w:eastAsia="Times New Roman" w:cs="Times New Roman"/>
          <w:b/>
          <w:sz w:val="28"/>
          <w:szCs w:val="28"/>
        </w:rPr>
        <w:t xml:space="preserve">Reading and Approval of the </w:t>
      </w:r>
      <w:r w:rsidR="00857C09" w:rsidRPr="003C2293">
        <w:rPr>
          <w:rFonts w:eastAsia="Times New Roman" w:cs="Times New Roman"/>
          <w:b/>
          <w:sz w:val="28"/>
          <w:szCs w:val="28"/>
        </w:rPr>
        <w:t>January 17, 2018</w:t>
      </w:r>
      <w:r w:rsidRPr="003C2293">
        <w:rPr>
          <w:rFonts w:eastAsia="Times New Roman" w:cs="Times New Roman"/>
          <w:b/>
          <w:sz w:val="28"/>
          <w:szCs w:val="28"/>
        </w:rPr>
        <w:t xml:space="preserve"> Minutes</w:t>
      </w:r>
      <w:r w:rsidR="0048642B" w:rsidRPr="003C2293">
        <w:rPr>
          <w:rFonts w:eastAsia="Times New Roman" w:cs="Times New Roman"/>
          <w:b/>
          <w:sz w:val="28"/>
          <w:szCs w:val="28"/>
        </w:rPr>
        <w:t xml:space="preserve"> </w:t>
      </w:r>
    </w:p>
    <w:p w:rsidR="00E004E6" w:rsidRDefault="00E004E6" w:rsidP="00E004E6">
      <w:pPr>
        <w:jc w:val="both"/>
        <w:rPr>
          <w:rFonts w:eastAsia="Times New Roman" w:cs="Times New Roman"/>
          <w:sz w:val="28"/>
          <w:szCs w:val="28"/>
        </w:rPr>
      </w:pPr>
    </w:p>
    <w:p w:rsidR="00A66B9A" w:rsidRPr="003C2293" w:rsidRDefault="00127A01" w:rsidP="00E004E6">
      <w:pPr>
        <w:jc w:val="both"/>
        <w:rPr>
          <w:rFonts w:eastAsia="Times New Roman" w:cs="Times New Roman"/>
          <w:sz w:val="28"/>
          <w:szCs w:val="28"/>
        </w:rPr>
      </w:pPr>
      <w:r w:rsidRPr="003C2293">
        <w:rPr>
          <w:rFonts w:eastAsia="Times New Roman" w:cs="Times New Roman"/>
          <w:sz w:val="28"/>
          <w:szCs w:val="28"/>
        </w:rPr>
        <w:t xml:space="preserve">The </w:t>
      </w:r>
      <w:r w:rsidR="00B82B23" w:rsidRPr="003C2293">
        <w:rPr>
          <w:rFonts w:eastAsia="Times New Roman" w:cs="Times New Roman"/>
          <w:sz w:val="28"/>
          <w:szCs w:val="28"/>
        </w:rPr>
        <w:t>April</w:t>
      </w:r>
      <w:r w:rsidR="009703F8" w:rsidRPr="003C2293">
        <w:rPr>
          <w:rFonts w:eastAsia="Times New Roman" w:cs="Times New Roman"/>
          <w:sz w:val="28"/>
          <w:szCs w:val="28"/>
        </w:rPr>
        <w:t xml:space="preserve"> 2018</w:t>
      </w:r>
      <w:r w:rsidRPr="003C2293">
        <w:rPr>
          <w:rFonts w:eastAsia="Times New Roman" w:cs="Times New Roman"/>
          <w:sz w:val="28"/>
          <w:szCs w:val="28"/>
        </w:rPr>
        <w:t xml:space="preserve"> meeting minutes were presented for adoption</w:t>
      </w:r>
      <w:r w:rsidR="00876FC9">
        <w:rPr>
          <w:rFonts w:eastAsia="Times New Roman" w:cs="Times New Roman"/>
          <w:sz w:val="28"/>
          <w:szCs w:val="28"/>
        </w:rPr>
        <w:t xml:space="preserve"> </w:t>
      </w:r>
      <w:r w:rsidR="004F1F38">
        <w:rPr>
          <w:rFonts w:eastAsia="Times New Roman" w:cs="Times New Roman"/>
          <w:sz w:val="28"/>
          <w:szCs w:val="28"/>
        </w:rPr>
        <w:t>pending a correction</w:t>
      </w:r>
      <w:r w:rsidR="00C265BA" w:rsidRPr="003C2293">
        <w:rPr>
          <w:rFonts w:eastAsia="Times New Roman" w:cs="Times New Roman"/>
          <w:sz w:val="28"/>
          <w:szCs w:val="28"/>
        </w:rPr>
        <w:t xml:space="preserve">.  </w:t>
      </w:r>
      <w:r w:rsidR="00094D85" w:rsidRPr="003C2293">
        <w:rPr>
          <w:rFonts w:eastAsia="Times New Roman" w:cs="Times New Roman"/>
          <w:sz w:val="28"/>
          <w:szCs w:val="28"/>
        </w:rPr>
        <w:t>A</w:t>
      </w:r>
      <w:r w:rsidR="00F55F60" w:rsidRPr="003C2293">
        <w:rPr>
          <w:rFonts w:eastAsia="Times New Roman" w:cs="Times New Roman"/>
          <w:sz w:val="28"/>
          <w:szCs w:val="28"/>
        </w:rPr>
        <w:t xml:space="preserve"> motion to approve the minutes was made by </w:t>
      </w:r>
      <w:r w:rsidR="00B82B23" w:rsidRPr="003C2293">
        <w:rPr>
          <w:rFonts w:eastAsia="Times New Roman" w:cs="Times New Roman"/>
          <w:sz w:val="28"/>
          <w:szCs w:val="28"/>
        </w:rPr>
        <w:t xml:space="preserve">Pat </w:t>
      </w:r>
      <w:proofErr w:type="spellStart"/>
      <w:r w:rsidR="00B82B23" w:rsidRPr="003C2293">
        <w:rPr>
          <w:rFonts w:eastAsia="Times New Roman" w:cs="Times New Roman"/>
          <w:sz w:val="28"/>
          <w:szCs w:val="28"/>
        </w:rPr>
        <w:t>Mahone</w:t>
      </w:r>
      <w:proofErr w:type="spellEnd"/>
      <w:r w:rsidR="00B82B23" w:rsidRPr="003C2293">
        <w:rPr>
          <w:rFonts w:eastAsia="Times New Roman" w:cs="Times New Roman"/>
          <w:sz w:val="28"/>
          <w:szCs w:val="28"/>
        </w:rPr>
        <w:t xml:space="preserve"> </w:t>
      </w:r>
      <w:r w:rsidR="003E1B7A" w:rsidRPr="003C2293">
        <w:rPr>
          <w:rFonts w:eastAsia="Times New Roman" w:cs="Times New Roman"/>
          <w:sz w:val="28"/>
          <w:szCs w:val="28"/>
        </w:rPr>
        <w:t>a</w:t>
      </w:r>
      <w:r w:rsidR="00F55F60" w:rsidRPr="003C2293">
        <w:rPr>
          <w:rFonts w:eastAsia="Times New Roman" w:cs="Times New Roman"/>
          <w:sz w:val="28"/>
          <w:szCs w:val="28"/>
        </w:rPr>
        <w:t xml:space="preserve">nd seconded by </w:t>
      </w:r>
      <w:r w:rsidR="00C265BA" w:rsidRPr="003C2293">
        <w:rPr>
          <w:rFonts w:eastAsia="Times New Roman" w:cs="Times New Roman"/>
          <w:sz w:val="28"/>
          <w:szCs w:val="28"/>
        </w:rPr>
        <w:t xml:space="preserve">Ashley Lucas.  </w:t>
      </w:r>
      <w:r w:rsidR="007F048C" w:rsidRPr="003C2293">
        <w:rPr>
          <w:rFonts w:eastAsia="Times New Roman" w:cs="Times New Roman"/>
          <w:sz w:val="28"/>
          <w:szCs w:val="28"/>
        </w:rPr>
        <w:t xml:space="preserve">The </w:t>
      </w:r>
      <w:r w:rsidR="009E3AA7" w:rsidRPr="003C2293">
        <w:rPr>
          <w:rFonts w:eastAsia="Times New Roman" w:cs="Times New Roman"/>
          <w:sz w:val="28"/>
          <w:szCs w:val="28"/>
        </w:rPr>
        <w:t>advisory board approved the minutes unanimously</w:t>
      </w:r>
      <w:r w:rsidR="00F55F60" w:rsidRPr="003C2293">
        <w:rPr>
          <w:rFonts w:eastAsia="Times New Roman" w:cs="Times New Roman"/>
          <w:sz w:val="28"/>
          <w:szCs w:val="28"/>
        </w:rPr>
        <w:t xml:space="preserve">. </w:t>
      </w:r>
    </w:p>
    <w:p w:rsidR="00E004E6" w:rsidRDefault="00E004E6" w:rsidP="00E004E6">
      <w:pPr>
        <w:jc w:val="both"/>
        <w:rPr>
          <w:rFonts w:eastAsia="Times New Roman" w:cs="Times New Roman"/>
          <w:sz w:val="28"/>
          <w:szCs w:val="28"/>
        </w:rPr>
      </w:pPr>
    </w:p>
    <w:p w:rsidR="00935367" w:rsidRPr="003C2293" w:rsidRDefault="00935367" w:rsidP="00E004E6">
      <w:pPr>
        <w:jc w:val="both"/>
        <w:rPr>
          <w:rFonts w:eastAsia="Times New Roman" w:cs="Times New Roman"/>
          <w:b/>
          <w:sz w:val="28"/>
          <w:szCs w:val="28"/>
        </w:rPr>
      </w:pPr>
      <w:r w:rsidRPr="003C2293">
        <w:rPr>
          <w:rFonts w:eastAsia="Times New Roman" w:cs="Times New Roman"/>
          <w:b/>
          <w:sz w:val="28"/>
          <w:szCs w:val="28"/>
        </w:rPr>
        <w:t>Public Comment Requests</w:t>
      </w:r>
    </w:p>
    <w:p w:rsidR="00E004E6" w:rsidRDefault="00E004E6" w:rsidP="00E004E6">
      <w:pPr>
        <w:jc w:val="both"/>
        <w:rPr>
          <w:rFonts w:eastAsia="Times New Roman" w:cs="Times New Roman"/>
          <w:sz w:val="28"/>
          <w:szCs w:val="28"/>
        </w:rPr>
      </w:pPr>
    </w:p>
    <w:p w:rsidR="006B2FB7" w:rsidRPr="003C2293" w:rsidRDefault="00482E1C" w:rsidP="00E004E6">
      <w:pPr>
        <w:jc w:val="both"/>
        <w:rPr>
          <w:rFonts w:eastAsia="Times New Roman" w:cs="Times New Roman"/>
          <w:sz w:val="28"/>
          <w:szCs w:val="28"/>
        </w:rPr>
      </w:pPr>
      <w:r w:rsidRPr="003C2293">
        <w:rPr>
          <w:rFonts w:eastAsia="Times New Roman" w:cs="Times New Roman"/>
          <w:sz w:val="28"/>
          <w:szCs w:val="28"/>
        </w:rPr>
        <w:t xml:space="preserve">Chairman </w:t>
      </w:r>
      <w:proofErr w:type="spellStart"/>
      <w:r w:rsidRPr="003C2293">
        <w:rPr>
          <w:rFonts w:eastAsia="Times New Roman" w:cs="Times New Roman"/>
          <w:sz w:val="28"/>
          <w:szCs w:val="28"/>
        </w:rPr>
        <w:t>Polman</w:t>
      </w:r>
      <w:proofErr w:type="spellEnd"/>
      <w:r w:rsidRPr="003C2293">
        <w:rPr>
          <w:rFonts w:eastAsia="Times New Roman" w:cs="Times New Roman"/>
          <w:sz w:val="28"/>
          <w:szCs w:val="28"/>
        </w:rPr>
        <w:t xml:space="preserve"> </w:t>
      </w:r>
      <w:r w:rsidR="006B2FB7" w:rsidRPr="003C2293">
        <w:rPr>
          <w:rFonts w:eastAsia="Times New Roman" w:cs="Times New Roman"/>
          <w:sz w:val="28"/>
          <w:szCs w:val="28"/>
        </w:rPr>
        <w:t xml:space="preserve">then asked if there were attendees present, who want to address the committee during the public comment section and </w:t>
      </w:r>
      <w:r w:rsidR="00B82B23" w:rsidRPr="003C2293">
        <w:rPr>
          <w:rFonts w:eastAsia="Times New Roman" w:cs="Times New Roman"/>
          <w:sz w:val="28"/>
          <w:szCs w:val="28"/>
        </w:rPr>
        <w:t>th</w:t>
      </w:r>
      <w:r w:rsidR="00FD3A2A">
        <w:rPr>
          <w:rFonts w:eastAsia="Times New Roman" w:cs="Times New Roman"/>
          <w:sz w:val="28"/>
          <w:szCs w:val="28"/>
        </w:rPr>
        <w:t>re</w:t>
      </w:r>
      <w:r w:rsidR="00B82B23" w:rsidRPr="003C2293">
        <w:rPr>
          <w:rFonts w:eastAsia="Times New Roman" w:cs="Times New Roman"/>
          <w:sz w:val="28"/>
          <w:szCs w:val="28"/>
        </w:rPr>
        <w:t>e</w:t>
      </w:r>
      <w:r w:rsidR="006B2FB7" w:rsidRPr="003C2293">
        <w:rPr>
          <w:rFonts w:eastAsia="Times New Roman" w:cs="Times New Roman"/>
          <w:sz w:val="28"/>
          <w:szCs w:val="28"/>
        </w:rPr>
        <w:t xml:space="preserve"> individuals requested time.  </w:t>
      </w:r>
    </w:p>
    <w:p w:rsidR="00E004E6" w:rsidRDefault="00E004E6" w:rsidP="00E004E6">
      <w:pPr>
        <w:jc w:val="both"/>
        <w:rPr>
          <w:rFonts w:eastAsia="Times New Roman" w:cs="Times New Roman"/>
          <w:sz w:val="28"/>
          <w:szCs w:val="28"/>
        </w:rPr>
      </w:pPr>
    </w:p>
    <w:p w:rsidR="00B5620E" w:rsidRPr="003C2293" w:rsidRDefault="00162E01" w:rsidP="00E004E6">
      <w:pPr>
        <w:jc w:val="both"/>
        <w:rPr>
          <w:rFonts w:eastAsia="Times New Roman" w:cs="Times New Roman"/>
          <w:b/>
          <w:sz w:val="28"/>
          <w:szCs w:val="28"/>
        </w:rPr>
      </w:pPr>
      <w:r w:rsidRPr="003C2293">
        <w:rPr>
          <w:rFonts w:eastAsia="Times New Roman" w:cs="Times New Roman"/>
          <w:b/>
          <w:sz w:val="28"/>
          <w:szCs w:val="28"/>
        </w:rPr>
        <w:t>S</w:t>
      </w:r>
      <w:r w:rsidR="00B5620E" w:rsidRPr="003C2293">
        <w:rPr>
          <w:rFonts w:eastAsia="Times New Roman" w:cs="Times New Roman"/>
          <w:b/>
          <w:sz w:val="28"/>
          <w:szCs w:val="28"/>
        </w:rPr>
        <w:t xml:space="preserve">tanding Reports </w:t>
      </w:r>
    </w:p>
    <w:p w:rsidR="00E004E6" w:rsidRDefault="00E004E6" w:rsidP="00E004E6">
      <w:pPr>
        <w:jc w:val="both"/>
        <w:rPr>
          <w:rFonts w:eastAsia="Times New Roman" w:cs="Times New Roman"/>
          <w:b/>
          <w:sz w:val="28"/>
          <w:szCs w:val="28"/>
        </w:rPr>
      </w:pPr>
    </w:p>
    <w:p w:rsidR="00B5620E" w:rsidRPr="00E004E6" w:rsidRDefault="00B5620E" w:rsidP="00E004E6">
      <w:pPr>
        <w:jc w:val="both"/>
        <w:rPr>
          <w:rFonts w:eastAsia="Times New Roman" w:cs="Times New Roman"/>
          <w:b/>
          <w:sz w:val="28"/>
          <w:szCs w:val="28"/>
        </w:rPr>
      </w:pPr>
      <w:r w:rsidRPr="00E004E6">
        <w:rPr>
          <w:rFonts w:eastAsia="Times New Roman" w:cs="Times New Roman"/>
          <w:b/>
          <w:sz w:val="28"/>
          <w:szCs w:val="28"/>
        </w:rPr>
        <w:t>Chairman</w:t>
      </w:r>
      <w:r w:rsidR="00937C0A" w:rsidRPr="00E004E6">
        <w:rPr>
          <w:rFonts w:eastAsia="Times New Roman" w:cs="Times New Roman"/>
          <w:b/>
          <w:sz w:val="28"/>
          <w:szCs w:val="28"/>
        </w:rPr>
        <w:t>’s Report</w:t>
      </w:r>
    </w:p>
    <w:p w:rsidR="009251B0" w:rsidRPr="003C2293" w:rsidRDefault="001E0E94" w:rsidP="00E004E6">
      <w:pPr>
        <w:jc w:val="both"/>
        <w:rPr>
          <w:rFonts w:eastAsia="Times New Roman" w:cs="Times New Roman"/>
          <w:sz w:val="28"/>
          <w:szCs w:val="28"/>
        </w:rPr>
      </w:pPr>
      <w:r w:rsidRPr="003C2293">
        <w:rPr>
          <w:rFonts w:eastAsia="Times New Roman" w:cs="Times New Roman"/>
          <w:sz w:val="28"/>
          <w:szCs w:val="28"/>
        </w:rPr>
        <w:t xml:space="preserve">Chairman </w:t>
      </w:r>
      <w:proofErr w:type="spellStart"/>
      <w:r w:rsidRPr="003C2293">
        <w:rPr>
          <w:rFonts w:eastAsia="Times New Roman" w:cs="Times New Roman"/>
          <w:sz w:val="28"/>
          <w:szCs w:val="28"/>
        </w:rPr>
        <w:t>Polman</w:t>
      </w:r>
      <w:proofErr w:type="spellEnd"/>
      <w:r w:rsidRPr="003C2293">
        <w:rPr>
          <w:rFonts w:eastAsia="Times New Roman" w:cs="Times New Roman"/>
          <w:sz w:val="28"/>
          <w:szCs w:val="28"/>
        </w:rPr>
        <w:t xml:space="preserve"> </w:t>
      </w:r>
      <w:r w:rsidR="00F15BCC" w:rsidRPr="003C2293">
        <w:rPr>
          <w:rFonts w:eastAsia="Times New Roman" w:cs="Times New Roman"/>
          <w:sz w:val="28"/>
          <w:szCs w:val="28"/>
        </w:rPr>
        <w:t xml:space="preserve">reported that </w:t>
      </w:r>
      <w:r w:rsidR="00B82B23" w:rsidRPr="003C2293">
        <w:rPr>
          <w:rFonts w:eastAsia="Times New Roman" w:cs="Times New Roman"/>
          <w:sz w:val="28"/>
          <w:szCs w:val="28"/>
        </w:rPr>
        <w:t>he presented to t</w:t>
      </w:r>
      <w:r w:rsidR="006004D8" w:rsidRPr="003C2293">
        <w:rPr>
          <w:rFonts w:eastAsia="Times New Roman" w:cs="Times New Roman"/>
          <w:sz w:val="28"/>
          <w:szCs w:val="28"/>
        </w:rPr>
        <w:t xml:space="preserve">he </w:t>
      </w:r>
      <w:r w:rsidR="00A477FE" w:rsidRPr="003C2293">
        <w:rPr>
          <w:rFonts w:eastAsia="Times New Roman" w:cs="Times New Roman"/>
          <w:sz w:val="28"/>
          <w:szCs w:val="28"/>
        </w:rPr>
        <w:t>RTA B</w:t>
      </w:r>
      <w:r w:rsidRPr="003C2293">
        <w:rPr>
          <w:rFonts w:eastAsia="Times New Roman" w:cs="Times New Roman"/>
          <w:sz w:val="28"/>
          <w:szCs w:val="28"/>
        </w:rPr>
        <w:t xml:space="preserve">oard in </w:t>
      </w:r>
      <w:r w:rsidR="00B82B23" w:rsidRPr="003C2293">
        <w:rPr>
          <w:rFonts w:eastAsia="Times New Roman" w:cs="Times New Roman"/>
          <w:sz w:val="28"/>
          <w:szCs w:val="28"/>
        </w:rPr>
        <w:t xml:space="preserve">May of </w:t>
      </w:r>
      <w:r w:rsidR="00654738" w:rsidRPr="003C2293">
        <w:rPr>
          <w:rFonts w:eastAsia="Times New Roman" w:cs="Times New Roman"/>
          <w:sz w:val="28"/>
          <w:szCs w:val="28"/>
        </w:rPr>
        <w:t>2018.</w:t>
      </w:r>
      <w:r w:rsidR="00B82B23" w:rsidRPr="003C2293">
        <w:rPr>
          <w:rFonts w:eastAsia="Times New Roman" w:cs="Times New Roman"/>
          <w:sz w:val="28"/>
          <w:szCs w:val="28"/>
        </w:rPr>
        <w:t xml:space="preserve">  He told the members that Chairman Dillard asked Chairman </w:t>
      </w:r>
      <w:proofErr w:type="spellStart"/>
      <w:r w:rsidR="00B82B23" w:rsidRPr="003C2293">
        <w:rPr>
          <w:rFonts w:eastAsia="Times New Roman" w:cs="Times New Roman"/>
          <w:sz w:val="28"/>
          <w:szCs w:val="28"/>
        </w:rPr>
        <w:t>Polman</w:t>
      </w:r>
      <w:proofErr w:type="spellEnd"/>
      <w:r w:rsidR="00B82B23" w:rsidRPr="003C2293">
        <w:rPr>
          <w:rFonts w:eastAsia="Times New Roman" w:cs="Times New Roman"/>
          <w:sz w:val="28"/>
          <w:szCs w:val="28"/>
        </w:rPr>
        <w:t xml:space="preserve"> to keep the Board </w:t>
      </w:r>
      <w:r w:rsidR="00B82B23" w:rsidRPr="003C2293">
        <w:rPr>
          <w:rFonts w:eastAsia="Times New Roman" w:cs="Times New Roman"/>
          <w:sz w:val="28"/>
          <w:szCs w:val="28"/>
        </w:rPr>
        <w:lastRenderedPageBreak/>
        <w:t>abreast of any complaints members of the disability community has</w:t>
      </w:r>
      <w:r w:rsidR="00FD3A2A">
        <w:rPr>
          <w:rFonts w:eastAsia="Times New Roman" w:cs="Times New Roman"/>
          <w:sz w:val="28"/>
          <w:szCs w:val="28"/>
        </w:rPr>
        <w:t xml:space="preserve"> with Uber, </w:t>
      </w:r>
      <w:proofErr w:type="spellStart"/>
      <w:r w:rsidR="00FD3A2A">
        <w:rPr>
          <w:rFonts w:eastAsia="Times New Roman" w:cs="Times New Roman"/>
          <w:sz w:val="28"/>
          <w:szCs w:val="28"/>
        </w:rPr>
        <w:t>Lfyt</w:t>
      </w:r>
      <w:proofErr w:type="spellEnd"/>
      <w:r w:rsidR="00FD3A2A">
        <w:rPr>
          <w:rFonts w:eastAsia="Times New Roman" w:cs="Times New Roman"/>
          <w:sz w:val="28"/>
          <w:szCs w:val="28"/>
        </w:rPr>
        <w:t xml:space="preserve"> or any other Transit Network </w:t>
      </w:r>
      <w:r w:rsidR="00B82B23" w:rsidRPr="003C2293">
        <w:rPr>
          <w:rFonts w:eastAsia="Times New Roman" w:cs="Times New Roman"/>
          <w:sz w:val="28"/>
          <w:szCs w:val="28"/>
        </w:rPr>
        <w:t>C</w:t>
      </w:r>
      <w:r w:rsidR="00FD3A2A">
        <w:rPr>
          <w:rFonts w:eastAsia="Times New Roman" w:cs="Times New Roman"/>
          <w:sz w:val="28"/>
          <w:szCs w:val="28"/>
        </w:rPr>
        <w:t xml:space="preserve">ompany (TNC). </w:t>
      </w:r>
      <w:r w:rsidR="00654738" w:rsidRPr="003C2293">
        <w:rPr>
          <w:rFonts w:eastAsia="Times New Roman" w:cs="Times New Roman"/>
          <w:sz w:val="28"/>
          <w:szCs w:val="28"/>
        </w:rPr>
        <w:t xml:space="preserve">  </w:t>
      </w:r>
    </w:p>
    <w:p w:rsidR="00654738" w:rsidRPr="003C2293" w:rsidRDefault="00654738" w:rsidP="00E5267F">
      <w:pPr>
        <w:ind w:left="1080"/>
        <w:jc w:val="both"/>
        <w:rPr>
          <w:rFonts w:eastAsia="Times New Roman" w:cs="Times New Roman"/>
          <w:sz w:val="28"/>
          <w:szCs w:val="28"/>
        </w:rPr>
      </w:pPr>
    </w:p>
    <w:p w:rsidR="00B5620E" w:rsidRPr="00E004E6" w:rsidRDefault="00B5620E" w:rsidP="00E004E6">
      <w:pPr>
        <w:rPr>
          <w:rFonts w:eastAsia="Times New Roman" w:cs="Times New Roman"/>
          <w:b/>
          <w:sz w:val="28"/>
          <w:szCs w:val="28"/>
        </w:rPr>
      </w:pPr>
      <w:r w:rsidRPr="00E004E6">
        <w:rPr>
          <w:rFonts w:eastAsia="Times New Roman" w:cs="Times New Roman"/>
          <w:b/>
          <w:sz w:val="28"/>
          <w:szCs w:val="28"/>
        </w:rPr>
        <w:t>Government Affairs</w:t>
      </w:r>
    </w:p>
    <w:p w:rsidR="00BF755F" w:rsidRPr="00E004E6" w:rsidRDefault="00B1462D" w:rsidP="00E004E6">
      <w:pPr>
        <w:rPr>
          <w:rFonts w:eastAsiaTheme="minorEastAsia"/>
          <w:color w:val="000000" w:themeColor="text1"/>
          <w:kern w:val="24"/>
          <w:sz w:val="28"/>
          <w:szCs w:val="28"/>
        </w:rPr>
      </w:pPr>
      <w:r w:rsidRPr="00E004E6">
        <w:rPr>
          <w:rFonts w:eastAsia="Times New Roman" w:cs="Times New Roman"/>
          <w:sz w:val="28"/>
          <w:szCs w:val="28"/>
        </w:rPr>
        <w:t xml:space="preserve">Claire Serdiuk-Anderson, Manager of External Affairs, updated the Committee on recent events in Springfield and Washington </w:t>
      </w:r>
      <w:r w:rsidR="00C929DC" w:rsidRPr="00E004E6">
        <w:rPr>
          <w:rFonts w:eastAsia="Times New Roman" w:cs="Times New Roman"/>
          <w:sz w:val="28"/>
          <w:szCs w:val="28"/>
        </w:rPr>
        <w:t>D.C.</w:t>
      </w:r>
      <w:r w:rsidRPr="00E004E6">
        <w:rPr>
          <w:rFonts w:eastAsia="Times New Roman" w:cs="Times New Roman"/>
          <w:sz w:val="28"/>
          <w:szCs w:val="28"/>
        </w:rPr>
        <w:t xml:space="preserve">  </w:t>
      </w:r>
      <w:r w:rsidR="00BF755F" w:rsidRPr="00E004E6">
        <w:rPr>
          <w:rFonts w:eastAsiaTheme="minorEastAsia"/>
          <w:color w:val="000000" w:themeColor="text1"/>
          <w:kern w:val="24"/>
          <w:sz w:val="28"/>
          <w:szCs w:val="28"/>
        </w:rPr>
        <w:t xml:space="preserve">She explained </w:t>
      </w:r>
      <w:r w:rsidR="006004D8" w:rsidRPr="00E004E6">
        <w:rPr>
          <w:rFonts w:eastAsiaTheme="minorEastAsia"/>
          <w:color w:val="000000" w:themeColor="text1"/>
          <w:kern w:val="24"/>
          <w:sz w:val="28"/>
          <w:szCs w:val="28"/>
        </w:rPr>
        <w:t xml:space="preserve">that </w:t>
      </w:r>
      <w:r w:rsidR="00BF755F" w:rsidRPr="00E004E6">
        <w:rPr>
          <w:rFonts w:eastAsiaTheme="minorEastAsia"/>
          <w:color w:val="000000" w:themeColor="text1"/>
          <w:kern w:val="24"/>
          <w:sz w:val="28"/>
          <w:szCs w:val="28"/>
        </w:rPr>
        <w:t xml:space="preserve">the </w:t>
      </w:r>
      <w:r w:rsidR="00654738" w:rsidRPr="00E004E6">
        <w:rPr>
          <w:rFonts w:eastAsiaTheme="minorEastAsia"/>
          <w:color w:val="000000" w:themeColor="text1"/>
          <w:kern w:val="24"/>
          <w:sz w:val="28"/>
          <w:szCs w:val="28"/>
        </w:rPr>
        <w:t>focus of the RTA is being devoted to restoring the cuts the system incurred during the FY 2017 budget.</w:t>
      </w:r>
      <w:r w:rsidR="00BF755F" w:rsidRPr="00E004E6">
        <w:rPr>
          <w:rFonts w:eastAsiaTheme="minorEastAsia"/>
          <w:color w:val="000000" w:themeColor="text1"/>
          <w:kern w:val="24"/>
          <w:sz w:val="28"/>
          <w:szCs w:val="28"/>
        </w:rPr>
        <w:t xml:space="preserve"> </w:t>
      </w:r>
    </w:p>
    <w:p w:rsidR="00935367" w:rsidRPr="003C2293" w:rsidRDefault="00935367" w:rsidP="00853BFF">
      <w:pPr>
        <w:pStyle w:val="ListParagraph"/>
        <w:ind w:left="1080"/>
        <w:rPr>
          <w:rFonts w:eastAsiaTheme="minorEastAsia"/>
          <w:color w:val="000000" w:themeColor="text1"/>
          <w:kern w:val="24"/>
          <w:sz w:val="28"/>
          <w:szCs w:val="28"/>
        </w:rPr>
      </w:pPr>
    </w:p>
    <w:p w:rsidR="009E72C2" w:rsidRPr="00E004E6" w:rsidRDefault="009E72C2" w:rsidP="00E004E6">
      <w:pPr>
        <w:rPr>
          <w:rFonts w:eastAsiaTheme="minorEastAsia"/>
          <w:color w:val="000000" w:themeColor="text1"/>
          <w:kern w:val="24"/>
          <w:sz w:val="28"/>
          <w:szCs w:val="28"/>
        </w:rPr>
      </w:pPr>
      <w:r w:rsidRPr="00E004E6">
        <w:rPr>
          <w:rFonts w:eastAsiaTheme="minorEastAsia"/>
          <w:color w:val="000000" w:themeColor="text1"/>
          <w:kern w:val="24"/>
          <w:sz w:val="28"/>
          <w:szCs w:val="28"/>
        </w:rPr>
        <w:t xml:space="preserve">Serdiuk then explained how the recent Supreme Court decision in </w:t>
      </w:r>
      <w:r w:rsidRPr="00E004E6">
        <w:rPr>
          <w:rFonts w:eastAsiaTheme="minorEastAsia"/>
          <w:i/>
          <w:color w:val="000000" w:themeColor="text1"/>
          <w:kern w:val="24"/>
          <w:sz w:val="28"/>
          <w:szCs w:val="28"/>
        </w:rPr>
        <w:t>South Dakota v</w:t>
      </w:r>
      <w:r w:rsidR="00FD3A2A" w:rsidRPr="00E004E6">
        <w:rPr>
          <w:rFonts w:eastAsiaTheme="minorEastAsia"/>
          <w:i/>
          <w:color w:val="000000" w:themeColor="text1"/>
          <w:kern w:val="24"/>
          <w:sz w:val="28"/>
          <w:szCs w:val="28"/>
        </w:rPr>
        <w:t>.</w:t>
      </w:r>
      <w:r w:rsidRPr="00E004E6">
        <w:rPr>
          <w:rFonts w:eastAsiaTheme="minorEastAsia"/>
          <w:i/>
          <w:color w:val="000000" w:themeColor="text1"/>
          <w:kern w:val="24"/>
          <w:sz w:val="28"/>
          <w:szCs w:val="28"/>
        </w:rPr>
        <w:t xml:space="preserve"> Wayfair </w:t>
      </w:r>
      <w:r w:rsidRPr="00E004E6">
        <w:rPr>
          <w:rFonts w:eastAsiaTheme="minorEastAsia"/>
          <w:color w:val="000000" w:themeColor="text1"/>
          <w:kern w:val="24"/>
          <w:sz w:val="28"/>
          <w:szCs w:val="28"/>
        </w:rPr>
        <w:t xml:space="preserve">will affect the RTA.  Specifically, the state will collect </w:t>
      </w:r>
      <w:r w:rsidR="00FD3A2A" w:rsidRPr="00E004E6">
        <w:rPr>
          <w:rFonts w:eastAsiaTheme="minorEastAsia"/>
          <w:color w:val="000000" w:themeColor="text1"/>
          <w:kern w:val="24"/>
          <w:sz w:val="28"/>
          <w:szCs w:val="28"/>
        </w:rPr>
        <w:t>n</w:t>
      </w:r>
      <w:r w:rsidRPr="00E004E6">
        <w:rPr>
          <w:rFonts w:eastAsiaTheme="minorEastAsia"/>
          <w:color w:val="000000" w:themeColor="text1"/>
          <w:kern w:val="24"/>
          <w:sz w:val="28"/>
          <w:szCs w:val="28"/>
        </w:rPr>
        <w:t xml:space="preserve">ow an estimated $200 million in additional state revenue.  This new use tax by this new class of retailers will likely result in approximately $4 million - $5 million annually for the RTA region in additional sales tax.  </w:t>
      </w:r>
    </w:p>
    <w:p w:rsidR="009E72C2" w:rsidRPr="003C2293" w:rsidRDefault="009E72C2" w:rsidP="009E72C2">
      <w:pPr>
        <w:pStyle w:val="ListParagraph"/>
        <w:rPr>
          <w:rFonts w:eastAsiaTheme="minorEastAsia"/>
          <w:color w:val="000000" w:themeColor="text1"/>
          <w:kern w:val="24"/>
          <w:sz w:val="28"/>
          <w:szCs w:val="28"/>
        </w:rPr>
      </w:pPr>
    </w:p>
    <w:p w:rsidR="009E72C2" w:rsidRPr="00E004E6" w:rsidRDefault="009E72C2" w:rsidP="00E004E6">
      <w:pPr>
        <w:rPr>
          <w:rFonts w:eastAsiaTheme="minorEastAsia"/>
          <w:color w:val="000000" w:themeColor="text1"/>
          <w:kern w:val="24"/>
          <w:sz w:val="28"/>
          <w:szCs w:val="28"/>
        </w:rPr>
      </w:pPr>
      <w:r w:rsidRPr="00E004E6">
        <w:rPr>
          <w:rFonts w:eastAsiaTheme="minorEastAsia"/>
          <w:color w:val="000000" w:themeColor="text1"/>
          <w:kern w:val="24"/>
          <w:sz w:val="28"/>
          <w:szCs w:val="28"/>
        </w:rPr>
        <w:t xml:space="preserve">Any broader application of the RTA’s retailers’ occupation tax to these internet sales or other internet sales within the State would require a change in Illinois administrative law.    </w:t>
      </w:r>
    </w:p>
    <w:p w:rsidR="00B82B23" w:rsidRPr="003C2293" w:rsidRDefault="00B82B23" w:rsidP="00853BFF">
      <w:pPr>
        <w:pStyle w:val="ListParagraph"/>
        <w:ind w:left="1080"/>
        <w:rPr>
          <w:rFonts w:eastAsiaTheme="minorEastAsia"/>
          <w:color w:val="000000" w:themeColor="text1"/>
          <w:kern w:val="24"/>
          <w:sz w:val="28"/>
          <w:szCs w:val="28"/>
        </w:rPr>
      </w:pPr>
    </w:p>
    <w:p w:rsidR="00B82B23" w:rsidRPr="00E004E6" w:rsidRDefault="00B82B23" w:rsidP="00E004E6">
      <w:pPr>
        <w:rPr>
          <w:rFonts w:eastAsia="Times New Roman" w:cs="Times New Roman"/>
          <w:b/>
          <w:sz w:val="28"/>
          <w:szCs w:val="28"/>
        </w:rPr>
      </w:pPr>
      <w:r w:rsidRPr="00E004E6">
        <w:rPr>
          <w:rFonts w:eastAsiaTheme="minorEastAsia"/>
          <w:b/>
          <w:color w:val="000000" w:themeColor="text1"/>
          <w:kern w:val="24"/>
          <w:sz w:val="28"/>
          <w:szCs w:val="28"/>
        </w:rPr>
        <w:t>Mobility Services Department Statistics</w:t>
      </w:r>
    </w:p>
    <w:p w:rsidR="00B82B23" w:rsidRPr="003C2293" w:rsidRDefault="00B82B23" w:rsidP="00E004E6">
      <w:pPr>
        <w:pStyle w:val="NoSpacing"/>
        <w:rPr>
          <w:sz w:val="28"/>
          <w:szCs w:val="28"/>
        </w:rPr>
      </w:pPr>
      <w:r w:rsidRPr="003C2293">
        <w:rPr>
          <w:sz w:val="28"/>
          <w:szCs w:val="28"/>
        </w:rPr>
        <w:t xml:space="preserve">Michael VanDekreke, Director of Mobility Services, asked if there were any questions pertaining to the Mobility Services Department Statistics, which were distributed prior to the meeting.  </w:t>
      </w:r>
      <w:r w:rsidR="0036082F">
        <w:rPr>
          <w:sz w:val="28"/>
          <w:szCs w:val="28"/>
        </w:rPr>
        <w:t>There were none.</w:t>
      </w:r>
    </w:p>
    <w:p w:rsidR="00E76CBE" w:rsidRPr="003C2293" w:rsidRDefault="00E76CBE" w:rsidP="00B82B23">
      <w:pPr>
        <w:ind w:left="1440"/>
        <w:contextualSpacing/>
        <w:rPr>
          <w:rFonts w:eastAsiaTheme="minorEastAsia"/>
          <w:color w:val="000000" w:themeColor="text1"/>
          <w:kern w:val="24"/>
          <w:sz w:val="28"/>
          <w:szCs w:val="28"/>
        </w:rPr>
      </w:pPr>
    </w:p>
    <w:p w:rsidR="00A477FE" w:rsidRPr="003C2293" w:rsidRDefault="00A477FE" w:rsidP="00E5267F">
      <w:pPr>
        <w:ind w:left="1440"/>
        <w:contextualSpacing/>
        <w:rPr>
          <w:rFonts w:eastAsiaTheme="minorEastAsia"/>
          <w:color w:val="000000" w:themeColor="text1"/>
          <w:kern w:val="24"/>
          <w:sz w:val="28"/>
          <w:szCs w:val="28"/>
        </w:rPr>
      </w:pPr>
    </w:p>
    <w:p w:rsidR="0048779A" w:rsidRPr="003C2293" w:rsidRDefault="00935367" w:rsidP="00E004E6">
      <w:pPr>
        <w:rPr>
          <w:rFonts w:eastAsia="Times New Roman" w:cs="Times New Roman"/>
          <w:b/>
          <w:sz w:val="28"/>
          <w:szCs w:val="28"/>
        </w:rPr>
      </w:pPr>
      <w:r w:rsidRPr="003C2293">
        <w:rPr>
          <w:rFonts w:eastAsia="Times New Roman" w:cs="Times New Roman"/>
          <w:b/>
          <w:sz w:val="28"/>
          <w:szCs w:val="28"/>
        </w:rPr>
        <w:t xml:space="preserve">Eligibility Review Board Recruitment </w:t>
      </w:r>
    </w:p>
    <w:p w:rsidR="00935367" w:rsidRPr="00E004E6" w:rsidRDefault="004D7611" w:rsidP="00E004E6">
      <w:pPr>
        <w:rPr>
          <w:rFonts w:eastAsia="Times New Roman" w:cs="Times New Roman"/>
          <w:sz w:val="28"/>
          <w:szCs w:val="28"/>
        </w:rPr>
      </w:pPr>
      <w:r w:rsidRPr="00E004E6">
        <w:rPr>
          <w:rFonts w:eastAsia="Times New Roman" w:cs="Times New Roman"/>
          <w:sz w:val="28"/>
          <w:szCs w:val="28"/>
        </w:rPr>
        <w:t>Daphne Foster, Administrative Assistant for Customer Service, reported that t</w:t>
      </w:r>
      <w:r w:rsidR="00935367" w:rsidRPr="00E004E6">
        <w:rPr>
          <w:rFonts w:eastAsia="Times New Roman" w:cs="Times New Roman"/>
          <w:sz w:val="28"/>
          <w:szCs w:val="28"/>
        </w:rPr>
        <w:t xml:space="preserve">he RTA is currently recruiting new community members to serve on the Eligibility Review Board (ERB). </w:t>
      </w:r>
      <w:r w:rsidR="009E72C2" w:rsidRPr="00E004E6">
        <w:rPr>
          <w:rFonts w:eastAsia="Times New Roman" w:cs="Times New Roman"/>
          <w:sz w:val="28"/>
          <w:szCs w:val="28"/>
        </w:rPr>
        <w:t xml:space="preserve"> </w:t>
      </w:r>
      <w:r w:rsidR="00935367" w:rsidRPr="00E004E6">
        <w:rPr>
          <w:rFonts w:eastAsia="Times New Roman" w:cs="Times New Roman"/>
          <w:sz w:val="28"/>
          <w:szCs w:val="28"/>
        </w:rPr>
        <w:t>The RTA is required, by law, to maintain an appeals process for paratransit certification applicants that disagree with their certification decision.  The new member must be knowledgeable about the functional abilities of individuals with disabilities; have a thorough understanding of fixed route transit and paratransit; and maintain objectivity in reviewing the appeals.  ERB community members serve on the Board for a term of two (2) years and at the end of that term, staff may elect to extend the term by one (1) year each. Once selected, RTA will hold interviews and decide on our new ERB members.</w:t>
      </w:r>
    </w:p>
    <w:p w:rsidR="00935367" w:rsidRPr="003C2293" w:rsidRDefault="00935367" w:rsidP="00935367">
      <w:pPr>
        <w:pStyle w:val="ListParagraph"/>
        <w:rPr>
          <w:rFonts w:eastAsia="Times New Roman" w:cs="Times New Roman"/>
          <w:sz w:val="28"/>
          <w:szCs w:val="28"/>
        </w:rPr>
      </w:pPr>
    </w:p>
    <w:p w:rsidR="00935367" w:rsidRPr="00E004E6" w:rsidRDefault="00935367" w:rsidP="00E004E6">
      <w:pPr>
        <w:rPr>
          <w:rFonts w:eastAsia="Times New Roman" w:cs="Times New Roman"/>
          <w:sz w:val="28"/>
          <w:szCs w:val="28"/>
        </w:rPr>
      </w:pPr>
      <w:r w:rsidRPr="00E004E6">
        <w:rPr>
          <w:rFonts w:eastAsia="Times New Roman" w:cs="Times New Roman"/>
          <w:sz w:val="28"/>
          <w:szCs w:val="28"/>
        </w:rPr>
        <w:lastRenderedPageBreak/>
        <w:t>Our goal is to have the new community representatives selected and in place by the beginning of 2019.</w:t>
      </w:r>
    </w:p>
    <w:p w:rsidR="004D7611" w:rsidRPr="003C2293" w:rsidRDefault="004D7611" w:rsidP="00935367">
      <w:pPr>
        <w:pStyle w:val="ListParagraph"/>
        <w:rPr>
          <w:rFonts w:eastAsia="Times New Roman" w:cs="Times New Roman"/>
          <w:sz w:val="28"/>
          <w:szCs w:val="28"/>
        </w:rPr>
      </w:pPr>
    </w:p>
    <w:p w:rsidR="0036082F" w:rsidRPr="00E004E6" w:rsidRDefault="004D7611" w:rsidP="00E004E6">
      <w:pPr>
        <w:rPr>
          <w:rFonts w:eastAsia="Times New Roman" w:cs="Times New Roman"/>
          <w:sz w:val="28"/>
          <w:szCs w:val="28"/>
        </w:rPr>
      </w:pPr>
      <w:r w:rsidRPr="00E004E6">
        <w:rPr>
          <w:rFonts w:eastAsia="Times New Roman" w:cs="Times New Roman"/>
          <w:sz w:val="28"/>
          <w:szCs w:val="28"/>
        </w:rPr>
        <w:t xml:space="preserve">Chairman </w:t>
      </w:r>
      <w:proofErr w:type="spellStart"/>
      <w:r w:rsidRPr="00E004E6">
        <w:rPr>
          <w:rFonts w:eastAsia="Times New Roman" w:cs="Times New Roman"/>
          <w:sz w:val="28"/>
          <w:szCs w:val="28"/>
        </w:rPr>
        <w:t>Pulman</w:t>
      </w:r>
      <w:proofErr w:type="spellEnd"/>
      <w:r w:rsidRPr="00E004E6">
        <w:rPr>
          <w:rFonts w:eastAsia="Times New Roman" w:cs="Times New Roman"/>
          <w:sz w:val="28"/>
          <w:szCs w:val="28"/>
        </w:rPr>
        <w:t xml:space="preserve"> asked how many community members are currently on the </w:t>
      </w:r>
      <w:r w:rsidR="0036082F" w:rsidRPr="00E004E6">
        <w:rPr>
          <w:rFonts w:eastAsia="Times New Roman" w:cs="Times New Roman"/>
          <w:sz w:val="28"/>
          <w:szCs w:val="28"/>
        </w:rPr>
        <w:t>list</w:t>
      </w:r>
      <w:r w:rsidRPr="00E004E6">
        <w:rPr>
          <w:rFonts w:eastAsia="Times New Roman" w:cs="Times New Roman"/>
          <w:sz w:val="28"/>
          <w:szCs w:val="28"/>
        </w:rPr>
        <w:t xml:space="preserve"> to be interviewed.  Daphne responded five.  </w:t>
      </w:r>
    </w:p>
    <w:p w:rsidR="0036082F" w:rsidRDefault="0036082F" w:rsidP="00935367">
      <w:pPr>
        <w:pStyle w:val="ListParagraph"/>
        <w:rPr>
          <w:rFonts w:eastAsia="Times New Roman" w:cs="Times New Roman"/>
          <w:sz w:val="28"/>
          <w:szCs w:val="28"/>
        </w:rPr>
      </w:pPr>
    </w:p>
    <w:p w:rsidR="004D7611" w:rsidRPr="00E004E6" w:rsidRDefault="004D7611" w:rsidP="00E004E6">
      <w:pPr>
        <w:rPr>
          <w:rFonts w:eastAsia="Times New Roman" w:cs="Times New Roman"/>
          <w:sz w:val="28"/>
          <w:szCs w:val="28"/>
        </w:rPr>
      </w:pPr>
      <w:r w:rsidRPr="00E004E6">
        <w:rPr>
          <w:rFonts w:eastAsia="Times New Roman" w:cs="Times New Roman"/>
          <w:sz w:val="28"/>
          <w:szCs w:val="28"/>
        </w:rPr>
        <w:t xml:space="preserve">He then inquired about how the RTA ensures quality control </w:t>
      </w:r>
      <w:r w:rsidR="0036082F" w:rsidRPr="00E004E6">
        <w:rPr>
          <w:rFonts w:eastAsia="Times New Roman" w:cs="Times New Roman"/>
          <w:sz w:val="28"/>
          <w:szCs w:val="28"/>
        </w:rPr>
        <w:t>to</w:t>
      </w:r>
      <w:r w:rsidRPr="00E004E6">
        <w:rPr>
          <w:rFonts w:eastAsia="Times New Roman" w:cs="Times New Roman"/>
          <w:sz w:val="28"/>
          <w:szCs w:val="28"/>
        </w:rPr>
        <w:t xml:space="preserve"> make sure individuals </w:t>
      </w:r>
      <w:r w:rsidR="0036082F" w:rsidRPr="00E004E6">
        <w:rPr>
          <w:rFonts w:eastAsia="Times New Roman" w:cs="Times New Roman"/>
          <w:sz w:val="28"/>
          <w:szCs w:val="28"/>
        </w:rPr>
        <w:t>fulfill</w:t>
      </w:r>
      <w:r w:rsidRPr="00E004E6">
        <w:rPr>
          <w:rFonts w:eastAsia="Times New Roman" w:cs="Times New Roman"/>
          <w:sz w:val="28"/>
          <w:szCs w:val="28"/>
        </w:rPr>
        <w:t xml:space="preserve"> their duties.  Foster explained that has not been a problem in the past, but that staff could decide to re-train any individual who might be having </w:t>
      </w:r>
      <w:r w:rsidR="00E004E6" w:rsidRPr="00E004E6">
        <w:rPr>
          <w:rFonts w:eastAsia="Times New Roman" w:cs="Times New Roman"/>
          <w:sz w:val="28"/>
          <w:szCs w:val="28"/>
        </w:rPr>
        <w:t>difficulties</w:t>
      </w:r>
      <w:r w:rsidRPr="00E004E6">
        <w:rPr>
          <w:rFonts w:eastAsia="Times New Roman" w:cs="Times New Roman"/>
          <w:sz w:val="28"/>
          <w:szCs w:val="28"/>
        </w:rPr>
        <w:t xml:space="preserve">.  </w:t>
      </w:r>
    </w:p>
    <w:p w:rsidR="00E004E6" w:rsidRDefault="00E004E6" w:rsidP="00E004E6">
      <w:pPr>
        <w:textAlignment w:val="center"/>
        <w:rPr>
          <w:rFonts w:eastAsia="Times New Roman" w:cs="Times New Roman"/>
          <w:b/>
          <w:sz w:val="28"/>
          <w:szCs w:val="28"/>
        </w:rPr>
      </w:pPr>
    </w:p>
    <w:p w:rsidR="0041660D" w:rsidRPr="003C2293" w:rsidRDefault="00935367" w:rsidP="00E004E6">
      <w:pPr>
        <w:textAlignment w:val="center"/>
        <w:rPr>
          <w:rFonts w:ascii="Calibri" w:eastAsia="Times New Roman" w:hAnsi="Calibri" w:cs="Times New Roman"/>
          <w:b/>
          <w:color w:val="333333"/>
          <w:sz w:val="28"/>
          <w:szCs w:val="28"/>
        </w:rPr>
      </w:pPr>
      <w:r w:rsidRPr="003C2293">
        <w:rPr>
          <w:rFonts w:ascii="Calibri" w:eastAsia="Times New Roman" w:hAnsi="Calibri" w:cs="Times New Roman"/>
          <w:b/>
          <w:color w:val="333333"/>
          <w:sz w:val="28"/>
          <w:szCs w:val="28"/>
        </w:rPr>
        <w:t xml:space="preserve">Travel Information Center Update </w:t>
      </w:r>
      <w:r w:rsidR="002F6D97" w:rsidRPr="003C2293">
        <w:rPr>
          <w:rFonts w:ascii="Calibri" w:eastAsia="Times New Roman" w:hAnsi="Calibri" w:cs="Times New Roman"/>
          <w:b/>
          <w:color w:val="333333"/>
          <w:sz w:val="28"/>
          <w:szCs w:val="28"/>
        </w:rPr>
        <w:t xml:space="preserve"> </w:t>
      </w:r>
      <w:r w:rsidR="0041660D" w:rsidRPr="003C2293">
        <w:rPr>
          <w:rFonts w:ascii="Calibri" w:eastAsia="Times New Roman" w:hAnsi="Calibri" w:cs="Times New Roman"/>
          <w:b/>
          <w:color w:val="333333"/>
          <w:sz w:val="28"/>
          <w:szCs w:val="28"/>
        </w:rPr>
        <w:t xml:space="preserve">   </w:t>
      </w:r>
    </w:p>
    <w:p w:rsidR="00935367" w:rsidRPr="003C2293" w:rsidRDefault="00935367" w:rsidP="00E004E6">
      <w:pPr>
        <w:spacing w:after="200" w:line="276" w:lineRule="auto"/>
        <w:rPr>
          <w:rFonts w:eastAsia="Times New Roman" w:cs="Times New Roman"/>
          <w:sz w:val="28"/>
          <w:szCs w:val="28"/>
        </w:rPr>
      </w:pPr>
      <w:r w:rsidRPr="003C2293">
        <w:rPr>
          <w:rFonts w:eastAsia="Times New Roman" w:cs="Times New Roman"/>
          <w:sz w:val="28"/>
          <w:szCs w:val="28"/>
        </w:rPr>
        <w:t xml:space="preserve">Vickie Bradley, Manager of TIC and Departmental Contracts, updated the committee on a project currently underway regarding the future operations of the RTA Travel Information Center (836-7000).  Over the past few years there has been a significant decrease in the number of calls coming into TIC, from 5.1 million in 2013 to 1.1 million is 2017.  Of those 1.1 million annual calls, the Center consistently receives the fewest number of calls on Sundays. Likewise, transit ridership is less on Sundays across all modes throughout the region. </w:t>
      </w:r>
    </w:p>
    <w:p w:rsidR="00935367" w:rsidRPr="003C2293" w:rsidRDefault="00935367" w:rsidP="00E004E6">
      <w:pPr>
        <w:spacing w:after="200" w:line="276" w:lineRule="auto"/>
        <w:rPr>
          <w:rFonts w:eastAsia="Times New Roman" w:cs="Times New Roman"/>
          <w:sz w:val="28"/>
          <w:szCs w:val="28"/>
        </w:rPr>
      </w:pPr>
      <w:r w:rsidRPr="003C2293">
        <w:rPr>
          <w:rFonts w:eastAsia="Times New Roman" w:cs="Times New Roman"/>
          <w:sz w:val="28"/>
          <w:szCs w:val="28"/>
        </w:rPr>
        <w:t xml:space="preserve">RTA conducted surveys in September 2016 and June 2017, that asked a number of questions relating to caller’s travel needs.  The results found that 44% of participants have a home computer to access the trip planner, 60% can plan a trip on a smart phone, 67% contact the TIC less than five times per month, 29% are people with disabilities and age 64 or younger with 48% not having a disability, and 52% of the participants are between 30-60 years of age.  </w:t>
      </w:r>
    </w:p>
    <w:p w:rsidR="00935367" w:rsidRPr="003C2293" w:rsidRDefault="00935367" w:rsidP="00E004E6">
      <w:pPr>
        <w:spacing w:after="200" w:line="276" w:lineRule="auto"/>
        <w:rPr>
          <w:rFonts w:eastAsia="Times New Roman" w:cs="Times New Roman"/>
          <w:sz w:val="28"/>
          <w:szCs w:val="28"/>
        </w:rPr>
      </w:pPr>
      <w:r w:rsidRPr="003C2293">
        <w:rPr>
          <w:rFonts w:eastAsia="Times New Roman" w:cs="Times New Roman"/>
          <w:sz w:val="28"/>
          <w:szCs w:val="28"/>
        </w:rPr>
        <w:t>Given the reduction in call volume, staffing challenges, and alternative transit services available, RTA has decided to eliminate Sunday hours beginning September 16th.  This, in turn, will allow the RTA to increase staff wages to be more competitive and attract and retain qualified personnel for the other times open.</w:t>
      </w:r>
    </w:p>
    <w:p w:rsidR="004D7611" w:rsidRPr="003C2293" w:rsidRDefault="004D7611" w:rsidP="00E004E6">
      <w:pPr>
        <w:spacing w:after="200" w:line="276" w:lineRule="auto"/>
        <w:rPr>
          <w:rFonts w:eastAsia="Times New Roman" w:cs="Times New Roman"/>
          <w:sz w:val="28"/>
          <w:szCs w:val="28"/>
        </w:rPr>
      </w:pPr>
      <w:proofErr w:type="spellStart"/>
      <w:r w:rsidRPr="003C2293">
        <w:rPr>
          <w:rFonts w:eastAsia="Times New Roman" w:cs="Times New Roman"/>
          <w:sz w:val="28"/>
          <w:szCs w:val="28"/>
        </w:rPr>
        <w:t>Jemal</w:t>
      </w:r>
      <w:proofErr w:type="spellEnd"/>
      <w:r w:rsidRPr="003C2293">
        <w:rPr>
          <w:rFonts w:eastAsia="Times New Roman" w:cs="Times New Roman"/>
          <w:sz w:val="28"/>
          <w:szCs w:val="28"/>
        </w:rPr>
        <w:t xml:space="preserve"> Powell commented that TIC has shown great improvement over the last few years, </w:t>
      </w:r>
      <w:r w:rsidR="00D97B25" w:rsidRPr="003C2293">
        <w:rPr>
          <w:rFonts w:eastAsia="Times New Roman" w:cs="Times New Roman"/>
          <w:sz w:val="28"/>
          <w:szCs w:val="28"/>
        </w:rPr>
        <w:t>especially</w:t>
      </w:r>
      <w:r w:rsidRPr="003C2293">
        <w:rPr>
          <w:rFonts w:eastAsia="Times New Roman" w:cs="Times New Roman"/>
          <w:sz w:val="28"/>
          <w:szCs w:val="28"/>
        </w:rPr>
        <w:t xml:space="preserve"> when it comes to accuracy in directions.  He did ask if the </w:t>
      </w:r>
      <w:r w:rsidRPr="003C2293">
        <w:rPr>
          <w:rFonts w:eastAsia="Times New Roman" w:cs="Times New Roman"/>
          <w:sz w:val="28"/>
          <w:szCs w:val="28"/>
        </w:rPr>
        <w:lastRenderedPageBreak/>
        <w:t xml:space="preserve">RTA researched peer agencies to find out how they handle call center hours.  Bradley explained staff looked at 10 peer cities across the country and Seattle, San </w:t>
      </w:r>
      <w:r w:rsidR="00D97B25" w:rsidRPr="003C2293">
        <w:rPr>
          <w:rFonts w:eastAsia="Times New Roman" w:cs="Times New Roman"/>
          <w:sz w:val="28"/>
          <w:szCs w:val="28"/>
        </w:rPr>
        <w:t>Francisco</w:t>
      </w:r>
      <w:r w:rsidRPr="003C2293">
        <w:rPr>
          <w:rFonts w:eastAsia="Times New Roman" w:cs="Times New Roman"/>
          <w:sz w:val="28"/>
          <w:szCs w:val="28"/>
        </w:rPr>
        <w:t xml:space="preserve"> and Miami are all closed on Sundays.</w:t>
      </w:r>
    </w:p>
    <w:p w:rsidR="00D97B25" w:rsidRPr="003C2293" w:rsidRDefault="004D7611" w:rsidP="00E004E6">
      <w:pPr>
        <w:spacing w:after="200" w:line="276" w:lineRule="auto"/>
        <w:rPr>
          <w:rFonts w:eastAsia="Times New Roman" w:cs="Times New Roman"/>
          <w:sz w:val="28"/>
          <w:szCs w:val="28"/>
        </w:rPr>
      </w:pPr>
      <w:r w:rsidRPr="003C2293">
        <w:rPr>
          <w:rFonts w:eastAsia="Times New Roman" w:cs="Times New Roman"/>
          <w:sz w:val="28"/>
          <w:szCs w:val="28"/>
        </w:rPr>
        <w:t xml:space="preserve">Adam Kerman </w:t>
      </w:r>
      <w:r w:rsidR="00D97B25" w:rsidRPr="003C2293">
        <w:rPr>
          <w:rFonts w:eastAsia="Times New Roman" w:cs="Times New Roman"/>
          <w:sz w:val="28"/>
          <w:szCs w:val="28"/>
        </w:rPr>
        <w:t>objected</w:t>
      </w:r>
      <w:r w:rsidRPr="003C2293">
        <w:rPr>
          <w:rFonts w:eastAsia="Times New Roman" w:cs="Times New Roman"/>
          <w:sz w:val="28"/>
          <w:szCs w:val="28"/>
        </w:rPr>
        <w:t xml:space="preserve"> to closing the TIC on Sundays and also objected to reducing any hours of operations.  It is his belief that when an individual is calling </w:t>
      </w:r>
      <w:r w:rsidR="00D97B25" w:rsidRPr="003C2293">
        <w:rPr>
          <w:rFonts w:eastAsia="Times New Roman" w:cs="Times New Roman"/>
          <w:sz w:val="28"/>
          <w:szCs w:val="28"/>
        </w:rPr>
        <w:t xml:space="preserve">for help during off peak hours, they are in need of the most assistance. </w:t>
      </w:r>
    </w:p>
    <w:p w:rsidR="003C2293" w:rsidRPr="003C2293" w:rsidRDefault="00D97B25" w:rsidP="00E004E6">
      <w:pPr>
        <w:spacing w:after="200" w:line="276" w:lineRule="auto"/>
        <w:rPr>
          <w:rFonts w:eastAsia="Times New Roman" w:cs="Times New Roman"/>
          <w:sz w:val="28"/>
          <w:szCs w:val="28"/>
        </w:rPr>
      </w:pPr>
      <w:r w:rsidRPr="003C2293">
        <w:rPr>
          <w:rFonts w:eastAsia="Times New Roman" w:cs="Times New Roman"/>
          <w:sz w:val="28"/>
          <w:szCs w:val="28"/>
        </w:rPr>
        <w:t>Kerman then questioned the location of the call center, arguing it should be in the Loop and employees should be transit riders.  Bradley agreed and is open to moving the location once this current contract expires in 2019.</w:t>
      </w:r>
    </w:p>
    <w:p w:rsidR="003C2293" w:rsidRPr="003C2293" w:rsidRDefault="003C2293" w:rsidP="00E004E6">
      <w:pPr>
        <w:spacing w:after="200" w:line="276" w:lineRule="auto"/>
        <w:rPr>
          <w:rFonts w:eastAsia="Times New Roman" w:cs="Times New Roman"/>
          <w:sz w:val="28"/>
          <w:szCs w:val="28"/>
        </w:rPr>
      </w:pPr>
      <w:r w:rsidRPr="003C2293">
        <w:rPr>
          <w:rFonts w:eastAsia="Times New Roman" w:cs="Times New Roman"/>
          <w:sz w:val="28"/>
          <w:szCs w:val="28"/>
        </w:rPr>
        <w:t>David O commented he did not want to see the TIC closed down and suggested raising wages for Saturday and Sunday employees.</w:t>
      </w:r>
    </w:p>
    <w:p w:rsidR="003C2293" w:rsidRPr="003C2293" w:rsidRDefault="003C2293" w:rsidP="00E004E6">
      <w:pPr>
        <w:spacing w:after="200" w:line="276" w:lineRule="auto"/>
        <w:rPr>
          <w:rFonts w:eastAsia="Times New Roman" w:cs="Times New Roman"/>
          <w:sz w:val="28"/>
          <w:szCs w:val="28"/>
        </w:rPr>
      </w:pPr>
      <w:r w:rsidRPr="003C2293">
        <w:rPr>
          <w:rFonts w:eastAsia="Times New Roman" w:cs="Times New Roman"/>
          <w:sz w:val="28"/>
          <w:szCs w:val="28"/>
        </w:rPr>
        <w:t>Vice Chair Lynn O’Shea asked if TIC’s revenue has gone down in light of the call volume going down.  Bradley explained, that TIC has a dedicated revenue source regardless of number of calls.</w:t>
      </w:r>
    </w:p>
    <w:p w:rsidR="003C2293" w:rsidRPr="003C2293" w:rsidRDefault="003C2293" w:rsidP="00E004E6">
      <w:pPr>
        <w:spacing w:after="200" w:line="276" w:lineRule="auto"/>
        <w:rPr>
          <w:rFonts w:eastAsia="Times New Roman" w:cs="Times New Roman"/>
          <w:sz w:val="28"/>
          <w:szCs w:val="28"/>
        </w:rPr>
      </w:pPr>
      <w:r w:rsidRPr="003C2293">
        <w:rPr>
          <w:rFonts w:eastAsia="Times New Roman" w:cs="Times New Roman"/>
          <w:sz w:val="28"/>
          <w:szCs w:val="28"/>
        </w:rPr>
        <w:t>Bradley then explained that on average, employers experience a 5% abandonment rate of employees.  The TIC’s abandonment rate for Sundays in currently 10% - 15%, meaning the cost to keep the TIC open on Sundays is becoming prohibitive.</w:t>
      </w:r>
    </w:p>
    <w:p w:rsidR="003C2293" w:rsidRPr="003C2293" w:rsidRDefault="003C2293" w:rsidP="00E004E6">
      <w:pPr>
        <w:spacing w:after="200" w:line="276" w:lineRule="auto"/>
        <w:rPr>
          <w:rFonts w:eastAsia="Times New Roman" w:cs="Times New Roman"/>
          <w:sz w:val="28"/>
          <w:szCs w:val="28"/>
        </w:rPr>
      </w:pPr>
      <w:r w:rsidRPr="003C2293">
        <w:rPr>
          <w:rFonts w:eastAsia="Times New Roman" w:cs="Times New Roman"/>
          <w:sz w:val="28"/>
          <w:szCs w:val="28"/>
        </w:rPr>
        <w:t xml:space="preserve">Chairman </w:t>
      </w:r>
      <w:proofErr w:type="spellStart"/>
      <w:r w:rsidRPr="003C2293">
        <w:rPr>
          <w:rFonts w:eastAsia="Times New Roman" w:cs="Times New Roman"/>
          <w:sz w:val="28"/>
          <w:szCs w:val="28"/>
        </w:rPr>
        <w:t>Polman</w:t>
      </w:r>
      <w:proofErr w:type="spellEnd"/>
      <w:r w:rsidRPr="003C2293">
        <w:rPr>
          <w:rFonts w:eastAsia="Times New Roman" w:cs="Times New Roman"/>
          <w:sz w:val="28"/>
          <w:szCs w:val="28"/>
        </w:rPr>
        <w:t xml:space="preserve"> ended the discussion by tell staff the RTACAB would like to be kept up to date on any updates surrounding this matter.</w:t>
      </w:r>
    </w:p>
    <w:p w:rsidR="00C2778A" w:rsidRDefault="00935367" w:rsidP="00C2778A">
      <w:pPr>
        <w:rPr>
          <w:rFonts w:eastAsia="Times New Roman" w:cs="Times New Roman"/>
          <w:sz w:val="28"/>
          <w:szCs w:val="28"/>
        </w:rPr>
      </w:pPr>
      <w:r w:rsidRPr="003C2293">
        <w:rPr>
          <w:b/>
          <w:sz w:val="28"/>
          <w:szCs w:val="28"/>
        </w:rPr>
        <w:t>New RTA Mobility Management Video Series</w:t>
      </w:r>
    </w:p>
    <w:p w:rsidR="00935367" w:rsidRPr="00C2778A" w:rsidRDefault="00C2778A" w:rsidP="00C2778A">
      <w:pPr>
        <w:rPr>
          <w:rFonts w:eastAsia="Times New Roman" w:cs="Times New Roman"/>
          <w:sz w:val="28"/>
          <w:szCs w:val="28"/>
        </w:rPr>
      </w:pPr>
      <w:r>
        <w:rPr>
          <w:sz w:val="28"/>
          <w:szCs w:val="28"/>
        </w:rPr>
        <w:t>M</w:t>
      </w:r>
      <w:r w:rsidR="00935367" w:rsidRPr="003C2293">
        <w:rPr>
          <w:sz w:val="28"/>
          <w:szCs w:val="28"/>
        </w:rPr>
        <w:t xml:space="preserve">ichael VanDekreke did a presentation on RTA’s Mobility Outreach Program.  Through group transit orientation presentations, the Mobility Outreach Coordinators educate customers with disabilities and older adults on fixed route accessibility, Ventra account and fare information, online trip planning and other local accessible transit options in an effort to lessen the stress on the region’s ADA Paratransit system.  </w:t>
      </w:r>
    </w:p>
    <w:p w:rsidR="00935367" w:rsidRPr="003C2293" w:rsidRDefault="00935367" w:rsidP="00935367">
      <w:pPr>
        <w:jc w:val="both"/>
        <w:textAlignment w:val="center"/>
        <w:rPr>
          <w:sz w:val="28"/>
          <w:szCs w:val="28"/>
        </w:rPr>
      </w:pPr>
    </w:p>
    <w:p w:rsidR="00935367" w:rsidRPr="003C2293" w:rsidRDefault="00935367" w:rsidP="00E004E6">
      <w:pPr>
        <w:jc w:val="both"/>
        <w:textAlignment w:val="center"/>
        <w:rPr>
          <w:sz w:val="28"/>
          <w:szCs w:val="28"/>
        </w:rPr>
      </w:pPr>
      <w:r w:rsidRPr="003C2293">
        <w:rPr>
          <w:sz w:val="28"/>
          <w:szCs w:val="28"/>
        </w:rPr>
        <w:lastRenderedPageBreak/>
        <w:t xml:space="preserve">In an effort to increase customer and community education, RTA has produced a Mobility Management Video Series.  The series consists of six videos that inform customers with disabilities and older adults of the many accessible transit options in the region.  The videos are meant to increase knowledge, reduce confusion about accessible options, and improve customer convenience.  </w:t>
      </w:r>
    </w:p>
    <w:p w:rsidR="00935367" w:rsidRPr="003C2293" w:rsidRDefault="00935367" w:rsidP="00935367">
      <w:pPr>
        <w:jc w:val="both"/>
        <w:textAlignment w:val="center"/>
        <w:rPr>
          <w:sz w:val="28"/>
          <w:szCs w:val="28"/>
        </w:rPr>
      </w:pPr>
    </w:p>
    <w:p w:rsidR="00935367" w:rsidRPr="003C2293" w:rsidRDefault="00E004E6" w:rsidP="00E004E6">
      <w:pPr>
        <w:jc w:val="both"/>
        <w:textAlignment w:val="center"/>
        <w:rPr>
          <w:sz w:val="28"/>
          <w:szCs w:val="28"/>
        </w:rPr>
      </w:pPr>
      <w:r>
        <w:rPr>
          <w:sz w:val="28"/>
          <w:szCs w:val="28"/>
        </w:rPr>
        <w:t xml:space="preserve">The videos are online at </w:t>
      </w:r>
      <w:hyperlink r:id="rId8" w:history="1">
        <w:r w:rsidR="00F63585" w:rsidRPr="003C2293">
          <w:rPr>
            <w:rStyle w:val="Hyperlink"/>
            <w:sz w:val="28"/>
            <w:szCs w:val="28"/>
          </w:rPr>
          <w:t>http://www.rtachicago.org/index.php/rider-resources/accessible-</w:t>
        </w:r>
      </w:hyperlink>
      <w:r w:rsidR="00935367" w:rsidRPr="003C2293">
        <w:rPr>
          <w:sz w:val="28"/>
          <w:szCs w:val="28"/>
        </w:rPr>
        <w:t>transit/1428/videos-rta-mobility-management-program.html</w:t>
      </w:r>
    </w:p>
    <w:p w:rsidR="00935367" w:rsidRPr="003C2293" w:rsidRDefault="00935367" w:rsidP="00935367">
      <w:pPr>
        <w:jc w:val="both"/>
        <w:textAlignment w:val="center"/>
        <w:rPr>
          <w:sz w:val="28"/>
          <w:szCs w:val="28"/>
        </w:rPr>
      </w:pPr>
    </w:p>
    <w:p w:rsidR="00935367" w:rsidRPr="003C2293" w:rsidRDefault="003C2293" w:rsidP="00935367">
      <w:pPr>
        <w:jc w:val="both"/>
        <w:textAlignment w:val="center"/>
        <w:rPr>
          <w:sz w:val="28"/>
          <w:szCs w:val="28"/>
        </w:rPr>
      </w:pPr>
      <w:proofErr w:type="spellStart"/>
      <w:r w:rsidRPr="003C2293">
        <w:rPr>
          <w:sz w:val="28"/>
          <w:szCs w:val="28"/>
        </w:rPr>
        <w:t>Jemal</w:t>
      </w:r>
      <w:proofErr w:type="spellEnd"/>
      <w:r w:rsidRPr="003C2293">
        <w:rPr>
          <w:sz w:val="28"/>
          <w:szCs w:val="28"/>
        </w:rPr>
        <w:t xml:space="preserve"> Powell commented that he thought the video did a very good job using description captioning. </w:t>
      </w:r>
    </w:p>
    <w:p w:rsidR="00705BC3" w:rsidRPr="003C2293" w:rsidRDefault="00705BC3" w:rsidP="00935367">
      <w:pPr>
        <w:pStyle w:val="NormalWeb"/>
        <w:spacing w:before="0" w:beforeAutospacing="0" w:after="0" w:afterAutospacing="0"/>
        <w:ind w:left="720"/>
        <w:rPr>
          <w:rFonts w:asciiTheme="minorHAnsi" w:eastAsiaTheme="minorEastAsia" w:hAnsi="Calibri" w:cstheme="minorBidi"/>
          <w:color w:val="000000" w:themeColor="text1"/>
          <w:kern w:val="24"/>
          <w:sz w:val="28"/>
          <w:szCs w:val="28"/>
        </w:rPr>
      </w:pPr>
    </w:p>
    <w:p w:rsidR="002C0409" w:rsidRPr="003C2293" w:rsidRDefault="002C0409" w:rsidP="00705BC3">
      <w:pPr>
        <w:pStyle w:val="NormalWeb"/>
        <w:spacing w:before="0" w:beforeAutospacing="0" w:after="0" w:afterAutospacing="0"/>
        <w:rPr>
          <w:rFonts w:asciiTheme="minorHAnsi" w:eastAsiaTheme="minorEastAsia" w:hAnsi="Calibri" w:cstheme="minorBidi"/>
          <w:color w:val="000000" w:themeColor="text1"/>
          <w:kern w:val="24"/>
          <w:sz w:val="28"/>
          <w:szCs w:val="28"/>
        </w:rPr>
      </w:pPr>
    </w:p>
    <w:p w:rsidR="006944E6" w:rsidRPr="003C2293" w:rsidRDefault="006944E6" w:rsidP="00E004E6">
      <w:pPr>
        <w:rPr>
          <w:rFonts w:eastAsiaTheme="minorEastAsia"/>
          <w:b/>
          <w:color w:val="000000" w:themeColor="text1"/>
          <w:kern w:val="24"/>
          <w:sz w:val="28"/>
          <w:szCs w:val="28"/>
        </w:rPr>
      </w:pPr>
      <w:r w:rsidRPr="003C2293">
        <w:rPr>
          <w:rFonts w:eastAsiaTheme="minorEastAsia"/>
          <w:b/>
          <w:color w:val="000000" w:themeColor="text1"/>
          <w:kern w:val="24"/>
          <w:sz w:val="28"/>
          <w:szCs w:val="28"/>
        </w:rPr>
        <w:t>Reports from Service Board CAB/ADA Committees</w:t>
      </w:r>
    </w:p>
    <w:p w:rsidR="00BD5AAC" w:rsidRPr="00E004E6" w:rsidRDefault="00F74C83" w:rsidP="00E004E6">
      <w:pPr>
        <w:rPr>
          <w:rFonts w:eastAsiaTheme="minorEastAsia"/>
          <w:color w:val="000000" w:themeColor="text1"/>
          <w:kern w:val="24"/>
          <w:sz w:val="28"/>
          <w:szCs w:val="28"/>
        </w:rPr>
      </w:pPr>
      <w:r w:rsidRPr="00E004E6">
        <w:rPr>
          <w:rFonts w:eastAsiaTheme="minorEastAsia"/>
          <w:color w:val="000000" w:themeColor="text1"/>
          <w:kern w:val="24"/>
          <w:sz w:val="28"/>
          <w:szCs w:val="28"/>
        </w:rPr>
        <w:t xml:space="preserve">Jim </w:t>
      </w:r>
      <w:proofErr w:type="spellStart"/>
      <w:r w:rsidRPr="00E004E6">
        <w:rPr>
          <w:rFonts w:eastAsiaTheme="minorEastAsia"/>
          <w:color w:val="000000" w:themeColor="text1"/>
          <w:kern w:val="24"/>
          <w:sz w:val="28"/>
          <w:szCs w:val="28"/>
        </w:rPr>
        <w:t>Ferneborg</w:t>
      </w:r>
      <w:proofErr w:type="spellEnd"/>
      <w:r w:rsidRPr="00E004E6">
        <w:rPr>
          <w:rFonts w:eastAsiaTheme="minorEastAsia"/>
          <w:color w:val="000000" w:themeColor="text1"/>
          <w:kern w:val="24"/>
          <w:sz w:val="28"/>
          <w:szCs w:val="28"/>
        </w:rPr>
        <w:t xml:space="preserve">, Metra staff representing Metra’s ADA Advisory Committee, reported that </w:t>
      </w:r>
      <w:r w:rsidR="00C700DD" w:rsidRPr="00E004E6">
        <w:rPr>
          <w:rFonts w:eastAsiaTheme="minorEastAsia"/>
          <w:color w:val="000000" w:themeColor="text1"/>
          <w:kern w:val="24"/>
          <w:sz w:val="28"/>
          <w:szCs w:val="28"/>
        </w:rPr>
        <w:t xml:space="preserve">at </w:t>
      </w:r>
      <w:r w:rsidRPr="00E004E6">
        <w:rPr>
          <w:rFonts w:eastAsiaTheme="minorEastAsia"/>
          <w:color w:val="000000" w:themeColor="text1"/>
          <w:kern w:val="24"/>
          <w:sz w:val="28"/>
          <w:szCs w:val="28"/>
        </w:rPr>
        <w:t>Metra</w:t>
      </w:r>
      <w:r w:rsidR="00C700DD" w:rsidRPr="00E004E6">
        <w:rPr>
          <w:rFonts w:eastAsiaTheme="minorEastAsia"/>
          <w:color w:val="000000" w:themeColor="text1"/>
          <w:kern w:val="24"/>
          <w:sz w:val="28"/>
          <w:szCs w:val="28"/>
        </w:rPr>
        <w:t>’s May 1</w:t>
      </w:r>
      <w:r w:rsidR="00C700DD" w:rsidRPr="00E004E6">
        <w:rPr>
          <w:rFonts w:eastAsiaTheme="minorEastAsia"/>
          <w:color w:val="000000" w:themeColor="text1"/>
          <w:kern w:val="24"/>
          <w:sz w:val="28"/>
          <w:szCs w:val="28"/>
          <w:vertAlign w:val="superscript"/>
        </w:rPr>
        <w:t>st</w:t>
      </w:r>
      <w:r w:rsidR="00C700DD" w:rsidRPr="00E004E6">
        <w:rPr>
          <w:rFonts w:eastAsiaTheme="minorEastAsia"/>
          <w:color w:val="000000" w:themeColor="text1"/>
          <w:kern w:val="24"/>
          <w:sz w:val="28"/>
          <w:szCs w:val="28"/>
        </w:rPr>
        <w:t xml:space="preserve"> meeting</w:t>
      </w:r>
      <w:r w:rsidR="00BD5AAC" w:rsidRPr="00E004E6">
        <w:rPr>
          <w:rFonts w:eastAsiaTheme="minorEastAsia"/>
          <w:color w:val="000000" w:themeColor="text1"/>
          <w:kern w:val="24"/>
          <w:sz w:val="28"/>
          <w:szCs w:val="28"/>
        </w:rPr>
        <w:t xml:space="preserve"> there was a presentation on </w:t>
      </w:r>
      <w:proofErr w:type="gramStart"/>
      <w:r w:rsidR="00E004E6">
        <w:rPr>
          <w:rFonts w:eastAsiaTheme="minorEastAsia"/>
          <w:color w:val="000000" w:themeColor="text1"/>
          <w:kern w:val="24"/>
          <w:sz w:val="28"/>
          <w:szCs w:val="28"/>
        </w:rPr>
        <w:t>current</w:t>
      </w:r>
      <w:r w:rsidR="00BD5AAC" w:rsidRPr="00E004E6">
        <w:rPr>
          <w:rFonts w:eastAsiaTheme="minorEastAsia"/>
          <w:color w:val="000000" w:themeColor="text1"/>
          <w:kern w:val="24"/>
          <w:sz w:val="28"/>
          <w:szCs w:val="28"/>
        </w:rPr>
        <w:t xml:space="preserve">  capital</w:t>
      </w:r>
      <w:proofErr w:type="gramEnd"/>
      <w:r w:rsidR="00BD5AAC" w:rsidRPr="00E004E6">
        <w:rPr>
          <w:rFonts w:eastAsiaTheme="minorEastAsia"/>
          <w:color w:val="000000" w:themeColor="text1"/>
          <w:kern w:val="24"/>
          <w:sz w:val="28"/>
          <w:szCs w:val="28"/>
        </w:rPr>
        <w:t xml:space="preserve"> projects at stations.  It also gave members guidance on what determines </w:t>
      </w:r>
      <w:r w:rsidR="00E004E6">
        <w:rPr>
          <w:rFonts w:eastAsiaTheme="minorEastAsia"/>
          <w:color w:val="000000" w:themeColor="text1"/>
          <w:kern w:val="24"/>
          <w:sz w:val="28"/>
          <w:szCs w:val="28"/>
        </w:rPr>
        <w:t xml:space="preserve">which stations are picked for capital improvements.  </w:t>
      </w:r>
      <w:r w:rsidR="00BD5AAC" w:rsidRPr="00E004E6">
        <w:rPr>
          <w:rFonts w:eastAsiaTheme="minorEastAsia"/>
          <w:color w:val="000000" w:themeColor="text1"/>
          <w:kern w:val="24"/>
          <w:sz w:val="28"/>
          <w:szCs w:val="28"/>
        </w:rPr>
        <w:t>The next Metra CAB meeting will be on August 8</w:t>
      </w:r>
      <w:r w:rsidR="00BD5AAC" w:rsidRPr="00E004E6">
        <w:rPr>
          <w:rFonts w:eastAsiaTheme="minorEastAsia"/>
          <w:color w:val="000000" w:themeColor="text1"/>
          <w:kern w:val="24"/>
          <w:sz w:val="28"/>
          <w:szCs w:val="28"/>
          <w:vertAlign w:val="superscript"/>
        </w:rPr>
        <w:t>th</w:t>
      </w:r>
      <w:r w:rsidR="00BD5AAC" w:rsidRPr="00E004E6">
        <w:rPr>
          <w:rFonts w:eastAsiaTheme="minorEastAsia"/>
          <w:color w:val="000000" w:themeColor="text1"/>
          <w:kern w:val="24"/>
          <w:sz w:val="28"/>
          <w:szCs w:val="28"/>
        </w:rPr>
        <w:t>.</w:t>
      </w:r>
    </w:p>
    <w:p w:rsidR="004E6816" w:rsidRPr="003C2293" w:rsidRDefault="004E6816" w:rsidP="00853BFF">
      <w:pPr>
        <w:pStyle w:val="ListParagraph"/>
        <w:rPr>
          <w:rFonts w:eastAsiaTheme="minorEastAsia"/>
          <w:color w:val="000000" w:themeColor="text1"/>
          <w:kern w:val="24"/>
          <w:sz w:val="28"/>
          <w:szCs w:val="28"/>
        </w:rPr>
      </w:pPr>
    </w:p>
    <w:p w:rsidR="004E6816" w:rsidRPr="00E004E6" w:rsidRDefault="004E6816" w:rsidP="00E004E6">
      <w:pPr>
        <w:rPr>
          <w:rFonts w:eastAsiaTheme="minorEastAsia"/>
          <w:color w:val="000000" w:themeColor="text1"/>
          <w:kern w:val="24"/>
          <w:sz w:val="28"/>
          <w:szCs w:val="28"/>
        </w:rPr>
      </w:pPr>
      <w:r w:rsidRPr="00E004E6">
        <w:rPr>
          <w:rFonts w:eastAsiaTheme="minorEastAsia"/>
          <w:color w:val="000000" w:themeColor="text1"/>
          <w:kern w:val="24"/>
          <w:sz w:val="28"/>
          <w:szCs w:val="28"/>
        </w:rPr>
        <w:t>Angela Davis, Chair of the CTA ADA Advisory Committee, reported that the construction at the 95</w:t>
      </w:r>
      <w:r w:rsidRPr="00E004E6">
        <w:rPr>
          <w:rFonts w:eastAsiaTheme="minorEastAsia"/>
          <w:color w:val="000000" w:themeColor="text1"/>
          <w:kern w:val="24"/>
          <w:sz w:val="28"/>
          <w:szCs w:val="28"/>
          <w:vertAlign w:val="superscript"/>
        </w:rPr>
        <w:t>th</w:t>
      </w:r>
      <w:r w:rsidRPr="00E004E6">
        <w:rPr>
          <w:rFonts w:eastAsiaTheme="minorEastAsia"/>
          <w:color w:val="000000" w:themeColor="text1"/>
          <w:kern w:val="24"/>
          <w:sz w:val="28"/>
          <w:szCs w:val="28"/>
        </w:rPr>
        <w:t xml:space="preserve"> street and Quincy and Wells street stations were on schedule.  She also reported that at the next meeting, the Chicago Police Department will be giving a presentation on safety. </w:t>
      </w:r>
    </w:p>
    <w:p w:rsidR="004E6816" w:rsidRPr="003C2293" w:rsidRDefault="004E6816" w:rsidP="00853BFF">
      <w:pPr>
        <w:pStyle w:val="ListParagraph"/>
        <w:rPr>
          <w:rFonts w:eastAsiaTheme="minorEastAsia"/>
          <w:color w:val="000000" w:themeColor="text1"/>
          <w:kern w:val="24"/>
          <w:sz w:val="28"/>
          <w:szCs w:val="28"/>
        </w:rPr>
      </w:pPr>
    </w:p>
    <w:p w:rsidR="00BD5AAC" w:rsidRPr="00E004E6" w:rsidRDefault="004E6816" w:rsidP="00E004E6">
      <w:pPr>
        <w:rPr>
          <w:rFonts w:eastAsiaTheme="minorEastAsia"/>
          <w:color w:val="000000" w:themeColor="text1"/>
          <w:kern w:val="24"/>
          <w:sz w:val="28"/>
          <w:szCs w:val="28"/>
        </w:rPr>
      </w:pPr>
      <w:proofErr w:type="spellStart"/>
      <w:r w:rsidRPr="00E004E6">
        <w:rPr>
          <w:rFonts w:eastAsiaTheme="minorEastAsia"/>
          <w:color w:val="000000" w:themeColor="text1"/>
          <w:kern w:val="24"/>
          <w:sz w:val="28"/>
          <w:szCs w:val="28"/>
        </w:rPr>
        <w:t>Jemal</w:t>
      </w:r>
      <w:proofErr w:type="spellEnd"/>
      <w:r w:rsidRPr="00E004E6">
        <w:rPr>
          <w:rFonts w:eastAsiaTheme="minorEastAsia"/>
          <w:color w:val="000000" w:themeColor="text1"/>
          <w:kern w:val="24"/>
          <w:sz w:val="28"/>
          <w:szCs w:val="28"/>
        </w:rPr>
        <w:t xml:space="preserve"> Powell, asked if there was going to be a walk </w:t>
      </w:r>
      <w:r w:rsidR="001B286E" w:rsidRPr="00E004E6">
        <w:rPr>
          <w:rFonts w:eastAsiaTheme="minorEastAsia"/>
          <w:color w:val="000000" w:themeColor="text1"/>
          <w:kern w:val="24"/>
          <w:sz w:val="28"/>
          <w:szCs w:val="28"/>
        </w:rPr>
        <w:t>through</w:t>
      </w:r>
      <w:r w:rsidRPr="00E004E6">
        <w:rPr>
          <w:rFonts w:eastAsiaTheme="minorEastAsia"/>
          <w:color w:val="000000" w:themeColor="text1"/>
          <w:kern w:val="24"/>
          <w:sz w:val="28"/>
          <w:szCs w:val="28"/>
        </w:rPr>
        <w:t xml:space="preserve"> at the 95</w:t>
      </w:r>
      <w:r w:rsidRPr="00E004E6">
        <w:rPr>
          <w:rFonts w:eastAsiaTheme="minorEastAsia"/>
          <w:color w:val="000000" w:themeColor="text1"/>
          <w:kern w:val="24"/>
          <w:sz w:val="28"/>
          <w:szCs w:val="28"/>
          <w:vertAlign w:val="superscript"/>
        </w:rPr>
        <w:t>th</w:t>
      </w:r>
      <w:r w:rsidRPr="00E004E6">
        <w:rPr>
          <w:rFonts w:eastAsiaTheme="minorEastAsia"/>
          <w:color w:val="000000" w:themeColor="text1"/>
          <w:kern w:val="24"/>
          <w:sz w:val="28"/>
          <w:szCs w:val="28"/>
        </w:rPr>
        <w:t xml:space="preserve"> street station for the visually impaired.  CTA staff, Amy </w:t>
      </w:r>
      <w:proofErr w:type="spellStart"/>
      <w:r w:rsidRPr="00E004E6">
        <w:rPr>
          <w:rFonts w:eastAsiaTheme="minorEastAsia"/>
          <w:color w:val="000000" w:themeColor="text1"/>
          <w:kern w:val="24"/>
          <w:sz w:val="28"/>
          <w:szCs w:val="28"/>
        </w:rPr>
        <w:t>Serpe</w:t>
      </w:r>
      <w:proofErr w:type="spellEnd"/>
      <w:r w:rsidRPr="00E004E6">
        <w:rPr>
          <w:rFonts w:eastAsiaTheme="minorEastAsia"/>
          <w:color w:val="000000" w:themeColor="text1"/>
          <w:kern w:val="24"/>
          <w:sz w:val="28"/>
          <w:szCs w:val="28"/>
        </w:rPr>
        <w:t>, answered there will be one.</w:t>
      </w:r>
    </w:p>
    <w:p w:rsidR="004E6816" w:rsidRPr="003C2293" w:rsidRDefault="004E6816" w:rsidP="00853BFF">
      <w:pPr>
        <w:pStyle w:val="ListParagraph"/>
        <w:rPr>
          <w:rFonts w:eastAsiaTheme="minorEastAsia"/>
          <w:color w:val="000000" w:themeColor="text1"/>
          <w:kern w:val="24"/>
          <w:sz w:val="28"/>
          <w:szCs w:val="28"/>
        </w:rPr>
      </w:pPr>
    </w:p>
    <w:p w:rsidR="004E6816" w:rsidRPr="00E004E6" w:rsidRDefault="004E6816" w:rsidP="00E004E6">
      <w:pPr>
        <w:rPr>
          <w:rFonts w:eastAsiaTheme="minorEastAsia"/>
          <w:color w:val="000000" w:themeColor="text1"/>
          <w:kern w:val="24"/>
          <w:sz w:val="28"/>
          <w:szCs w:val="28"/>
        </w:rPr>
      </w:pPr>
      <w:r w:rsidRPr="00E004E6">
        <w:rPr>
          <w:rFonts w:eastAsiaTheme="minorEastAsia"/>
          <w:color w:val="000000" w:themeColor="text1"/>
          <w:kern w:val="24"/>
          <w:sz w:val="28"/>
          <w:szCs w:val="28"/>
        </w:rPr>
        <w:t>Kerman then asked why the CTA was removi</w:t>
      </w:r>
      <w:r w:rsidR="00E004E6" w:rsidRPr="00E004E6">
        <w:rPr>
          <w:rFonts w:eastAsiaTheme="minorEastAsia"/>
          <w:color w:val="000000" w:themeColor="text1"/>
          <w:kern w:val="24"/>
          <w:sz w:val="28"/>
          <w:szCs w:val="28"/>
        </w:rPr>
        <w:t xml:space="preserve">ng the escalator at the Pulaski </w:t>
      </w:r>
      <w:r w:rsidRPr="00E004E6">
        <w:rPr>
          <w:rFonts w:eastAsiaTheme="minorEastAsia"/>
          <w:color w:val="000000" w:themeColor="text1"/>
          <w:kern w:val="24"/>
          <w:sz w:val="28"/>
          <w:szCs w:val="28"/>
        </w:rPr>
        <w:t xml:space="preserve">Street entrance of the Irving Park Station.  </w:t>
      </w:r>
      <w:proofErr w:type="spellStart"/>
      <w:r w:rsidRPr="00E004E6">
        <w:rPr>
          <w:rFonts w:eastAsiaTheme="minorEastAsia"/>
          <w:color w:val="000000" w:themeColor="text1"/>
          <w:kern w:val="24"/>
          <w:sz w:val="28"/>
          <w:szCs w:val="28"/>
        </w:rPr>
        <w:t>Serpe</w:t>
      </w:r>
      <w:proofErr w:type="spellEnd"/>
      <w:r w:rsidRPr="00E004E6">
        <w:rPr>
          <w:rFonts w:eastAsiaTheme="minorEastAsia"/>
          <w:color w:val="000000" w:themeColor="text1"/>
          <w:kern w:val="24"/>
          <w:sz w:val="28"/>
          <w:szCs w:val="28"/>
        </w:rPr>
        <w:t xml:space="preserve"> was not aware that was happening, but told Kerman she would inquire and get back to him. </w:t>
      </w:r>
    </w:p>
    <w:p w:rsidR="00BD5AAC" w:rsidRPr="003C2293" w:rsidRDefault="00BD5AAC" w:rsidP="00853BFF">
      <w:pPr>
        <w:pStyle w:val="ListParagraph"/>
        <w:rPr>
          <w:rFonts w:eastAsiaTheme="minorEastAsia"/>
          <w:color w:val="000000" w:themeColor="text1"/>
          <w:kern w:val="24"/>
          <w:sz w:val="28"/>
          <w:szCs w:val="28"/>
        </w:rPr>
      </w:pPr>
    </w:p>
    <w:p w:rsidR="007F5C92" w:rsidRPr="00E004E6" w:rsidRDefault="00F74C83" w:rsidP="00E004E6">
      <w:pPr>
        <w:rPr>
          <w:rFonts w:eastAsiaTheme="minorEastAsia"/>
          <w:color w:val="000000" w:themeColor="text1"/>
          <w:kern w:val="24"/>
          <w:sz w:val="28"/>
          <w:szCs w:val="28"/>
        </w:rPr>
      </w:pPr>
      <w:proofErr w:type="spellStart"/>
      <w:r w:rsidRPr="00E004E6">
        <w:rPr>
          <w:rFonts w:eastAsiaTheme="minorEastAsia"/>
          <w:color w:val="000000" w:themeColor="text1"/>
          <w:kern w:val="24"/>
          <w:sz w:val="28"/>
          <w:szCs w:val="28"/>
        </w:rPr>
        <w:t>Jemal</w:t>
      </w:r>
      <w:proofErr w:type="spellEnd"/>
      <w:r w:rsidRPr="00E004E6">
        <w:rPr>
          <w:rFonts w:eastAsiaTheme="minorEastAsia"/>
          <w:color w:val="000000" w:themeColor="text1"/>
          <w:kern w:val="24"/>
          <w:sz w:val="28"/>
          <w:szCs w:val="28"/>
        </w:rPr>
        <w:t xml:space="preserve"> Powell, representing Pace Suburban ADA Advisory Committee, reported</w:t>
      </w:r>
      <w:r w:rsidR="00BD5AAC" w:rsidRPr="00E004E6">
        <w:rPr>
          <w:rFonts w:eastAsiaTheme="minorEastAsia"/>
          <w:color w:val="000000" w:themeColor="text1"/>
          <w:kern w:val="24"/>
          <w:sz w:val="28"/>
          <w:szCs w:val="28"/>
        </w:rPr>
        <w:t xml:space="preserve"> there was a joint Pace Suburban and City ADA Committee meeting in May.  At that </w:t>
      </w:r>
      <w:r w:rsidR="00BD5AAC" w:rsidRPr="00E004E6">
        <w:rPr>
          <w:rFonts w:eastAsiaTheme="minorEastAsia"/>
          <w:color w:val="000000" w:themeColor="text1"/>
          <w:kern w:val="24"/>
          <w:sz w:val="28"/>
          <w:szCs w:val="28"/>
        </w:rPr>
        <w:lastRenderedPageBreak/>
        <w:t xml:space="preserve">meeting Pace’s new trip check policy was discussed.  From now on, if a trip is more than 90 minutes late, the rider will receive a refund. </w:t>
      </w:r>
      <w:r w:rsidRPr="00E004E6">
        <w:rPr>
          <w:rFonts w:eastAsiaTheme="minorEastAsia"/>
          <w:color w:val="000000" w:themeColor="text1"/>
          <w:kern w:val="24"/>
          <w:sz w:val="28"/>
          <w:szCs w:val="28"/>
        </w:rPr>
        <w:t xml:space="preserve"> </w:t>
      </w:r>
    </w:p>
    <w:p w:rsidR="00BD5AAC" w:rsidRPr="003C2293" w:rsidRDefault="00BD5AAC" w:rsidP="00BD5AAC">
      <w:pPr>
        <w:pStyle w:val="ListParagraph"/>
        <w:rPr>
          <w:rFonts w:eastAsiaTheme="minorEastAsia"/>
          <w:color w:val="000000" w:themeColor="text1"/>
          <w:kern w:val="24"/>
          <w:sz w:val="28"/>
          <w:szCs w:val="28"/>
        </w:rPr>
      </w:pPr>
    </w:p>
    <w:p w:rsidR="00F260EC" w:rsidRPr="00E004E6" w:rsidRDefault="006944E6" w:rsidP="00E004E6">
      <w:pPr>
        <w:rPr>
          <w:rFonts w:eastAsiaTheme="minorEastAsia"/>
          <w:color w:val="000000" w:themeColor="text1"/>
          <w:kern w:val="24"/>
          <w:sz w:val="28"/>
          <w:szCs w:val="28"/>
        </w:rPr>
      </w:pPr>
      <w:r w:rsidRPr="00E004E6">
        <w:rPr>
          <w:rFonts w:eastAsiaTheme="minorEastAsia"/>
          <w:color w:val="000000" w:themeColor="text1"/>
          <w:kern w:val="24"/>
          <w:sz w:val="28"/>
          <w:szCs w:val="28"/>
        </w:rPr>
        <w:t>Adam Kerman, Co-Chairman of Pace CAB</w:t>
      </w:r>
      <w:r w:rsidR="00900B56" w:rsidRPr="00E004E6">
        <w:rPr>
          <w:rFonts w:eastAsiaTheme="minorEastAsia"/>
          <w:color w:val="000000" w:themeColor="text1"/>
          <w:kern w:val="24"/>
          <w:sz w:val="28"/>
          <w:szCs w:val="28"/>
        </w:rPr>
        <w:t xml:space="preserve">, </w:t>
      </w:r>
      <w:r w:rsidR="00F260EC" w:rsidRPr="00E004E6">
        <w:rPr>
          <w:rFonts w:eastAsiaTheme="minorEastAsia"/>
          <w:color w:val="000000" w:themeColor="text1"/>
          <w:kern w:val="24"/>
          <w:sz w:val="28"/>
          <w:szCs w:val="28"/>
        </w:rPr>
        <w:t xml:space="preserve">reported that </w:t>
      </w:r>
      <w:r w:rsidR="004E6816" w:rsidRPr="00E004E6">
        <w:rPr>
          <w:rFonts w:eastAsiaTheme="minorEastAsia"/>
          <w:color w:val="000000" w:themeColor="text1"/>
          <w:kern w:val="24"/>
          <w:sz w:val="28"/>
          <w:szCs w:val="28"/>
        </w:rPr>
        <w:t xml:space="preserve">there was a public hearing on changes to 270 bus later that same day.  As well as an upcoming open house on the Harlem Express Corridor.  </w:t>
      </w:r>
    </w:p>
    <w:p w:rsidR="00F260EC" w:rsidRPr="003C2293" w:rsidRDefault="00F260EC" w:rsidP="00F260EC">
      <w:pPr>
        <w:contextualSpacing/>
        <w:rPr>
          <w:rFonts w:eastAsiaTheme="minorEastAsia"/>
          <w:color w:val="000000" w:themeColor="text1"/>
          <w:kern w:val="24"/>
          <w:sz w:val="28"/>
          <w:szCs w:val="28"/>
        </w:rPr>
      </w:pPr>
    </w:p>
    <w:p w:rsidR="00F260EC" w:rsidRPr="00E004E6" w:rsidRDefault="00F260EC" w:rsidP="00E004E6">
      <w:pPr>
        <w:rPr>
          <w:rFonts w:eastAsiaTheme="minorEastAsia"/>
          <w:color w:val="000000" w:themeColor="text1"/>
          <w:kern w:val="24"/>
          <w:sz w:val="28"/>
          <w:szCs w:val="28"/>
        </w:rPr>
      </w:pPr>
      <w:r w:rsidRPr="00E004E6">
        <w:rPr>
          <w:rFonts w:eastAsiaTheme="minorEastAsia"/>
          <w:color w:val="000000" w:themeColor="text1"/>
          <w:kern w:val="24"/>
          <w:sz w:val="28"/>
          <w:szCs w:val="28"/>
        </w:rPr>
        <w:t xml:space="preserve">Patricia </w:t>
      </w:r>
      <w:proofErr w:type="spellStart"/>
      <w:r w:rsidRPr="00E004E6">
        <w:rPr>
          <w:rFonts w:eastAsiaTheme="minorEastAsia"/>
          <w:color w:val="000000" w:themeColor="text1"/>
          <w:kern w:val="24"/>
          <w:sz w:val="28"/>
          <w:szCs w:val="28"/>
        </w:rPr>
        <w:t>Mahone</w:t>
      </w:r>
      <w:proofErr w:type="spellEnd"/>
      <w:r w:rsidRPr="00E004E6">
        <w:rPr>
          <w:rFonts w:eastAsiaTheme="minorEastAsia"/>
          <w:color w:val="000000" w:themeColor="text1"/>
          <w:kern w:val="24"/>
          <w:sz w:val="28"/>
          <w:szCs w:val="28"/>
        </w:rPr>
        <w:t>, Chair</w:t>
      </w:r>
      <w:r w:rsidR="004E6816" w:rsidRPr="00E004E6">
        <w:rPr>
          <w:rFonts w:eastAsiaTheme="minorEastAsia"/>
          <w:color w:val="000000" w:themeColor="text1"/>
          <w:kern w:val="24"/>
          <w:sz w:val="28"/>
          <w:szCs w:val="28"/>
        </w:rPr>
        <w:t xml:space="preserve"> of the Metra CAB, reported there was no July meeting due to lack of corium.  </w:t>
      </w:r>
    </w:p>
    <w:p w:rsidR="00F260EC" w:rsidRPr="003C2293" w:rsidRDefault="00F260EC" w:rsidP="00F260EC">
      <w:pPr>
        <w:contextualSpacing/>
        <w:rPr>
          <w:rFonts w:eastAsiaTheme="minorEastAsia"/>
          <w:color w:val="000000" w:themeColor="text1"/>
          <w:kern w:val="24"/>
          <w:sz w:val="28"/>
          <w:szCs w:val="28"/>
        </w:rPr>
      </w:pPr>
    </w:p>
    <w:p w:rsidR="007E484D" w:rsidRPr="003C2293" w:rsidRDefault="007E484D" w:rsidP="00E004E6">
      <w:pPr>
        <w:rPr>
          <w:rFonts w:eastAsiaTheme="minorEastAsia"/>
          <w:b/>
          <w:color w:val="000000" w:themeColor="text1"/>
          <w:kern w:val="24"/>
          <w:sz w:val="28"/>
          <w:szCs w:val="28"/>
        </w:rPr>
      </w:pPr>
      <w:r w:rsidRPr="003C2293">
        <w:rPr>
          <w:rFonts w:eastAsiaTheme="minorEastAsia"/>
          <w:b/>
          <w:color w:val="000000" w:themeColor="text1"/>
          <w:kern w:val="24"/>
          <w:sz w:val="28"/>
          <w:szCs w:val="28"/>
        </w:rPr>
        <w:t>Public Comments</w:t>
      </w:r>
    </w:p>
    <w:p w:rsidR="00ED2435" w:rsidRPr="00E004E6" w:rsidRDefault="00BB070B" w:rsidP="00E004E6">
      <w:pPr>
        <w:rPr>
          <w:rFonts w:eastAsiaTheme="minorEastAsia"/>
          <w:color w:val="000000" w:themeColor="text1"/>
          <w:kern w:val="24"/>
          <w:sz w:val="28"/>
          <w:szCs w:val="28"/>
        </w:rPr>
      </w:pPr>
      <w:r w:rsidRPr="00E004E6">
        <w:rPr>
          <w:rFonts w:eastAsiaTheme="minorEastAsia"/>
          <w:color w:val="000000" w:themeColor="text1"/>
          <w:kern w:val="24"/>
          <w:sz w:val="28"/>
          <w:szCs w:val="28"/>
        </w:rPr>
        <w:t xml:space="preserve">Scott </w:t>
      </w:r>
      <w:proofErr w:type="spellStart"/>
      <w:r w:rsidRPr="00E004E6">
        <w:rPr>
          <w:rFonts w:eastAsiaTheme="minorEastAsia"/>
          <w:color w:val="000000" w:themeColor="text1"/>
          <w:kern w:val="24"/>
          <w:sz w:val="28"/>
          <w:szCs w:val="28"/>
        </w:rPr>
        <w:t>Figved</w:t>
      </w:r>
      <w:proofErr w:type="spellEnd"/>
      <w:r w:rsidRPr="00E004E6">
        <w:rPr>
          <w:rFonts w:eastAsiaTheme="minorEastAsia"/>
          <w:color w:val="000000" w:themeColor="text1"/>
          <w:kern w:val="24"/>
          <w:sz w:val="28"/>
          <w:szCs w:val="28"/>
        </w:rPr>
        <w:t xml:space="preserve"> </w:t>
      </w:r>
      <w:r w:rsidR="00ED2435" w:rsidRPr="00E004E6">
        <w:rPr>
          <w:rFonts w:eastAsiaTheme="minorEastAsia"/>
          <w:color w:val="000000" w:themeColor="text1"/>
          <w:kern w:val="24"/>
          <w:sz w:val="28"/>
          <w:szCs w:val="28"/>
        </w:rPr>
        <w:t xml:space="preserve">questioned the wisdom of public transit agencies engaging </w:t>
      </w:r>
      <w:r w:rsidR="00E004E6">
        <w:rPr>
          <w:rFonts w:eastAsiaTheme="minorEastAsia"/>
          <w:color w:val="000000" w:themeColor="text1"/>
          <w:kern w:val="24"/>
          <w:sz w:val="28"/>
          <w:szCs w:val="28"/>
        </w:rPr>
        <w:t>in business partnerships with TN</w:t>
      </w:r>
      <w:r w:rsidR="00ED2435" w:rsidRPr="00E004E6">
        <w:rPr>
          <w:rFonts w:eastAsiaTheme="minorEastAsia"/>
          <w:color w:val="000000" w:themeColor="text1"/>
          <w:kern w:val="24"/>
          <w:sz w:val="28"/>
          <w:szCs w:val="28"/>
        </w:rPr>
        <w:t xml:space="preserve">Cs given the extensive complaints from members of the disability community.  He also suggested that CTA, Pace and Metra would benefit from installing more </w:t>
      </w:r>
      <w:r w:rsidR="00E004E6" w:rsidRPr="00E004E6">
        <w:rPr>
          <w:rFonts w:eastAsiaTheme="minorEastAsia"/>
          <w:color w:val="000000" w:themeColor="text1"/>
          <w:kern w:val="24"/>
          <w:sz w:val="28"/>
          <w:szCs w:val="28"/>
        </w:rPr>
        <w:t>security</w:t>
      </w:r>
      <w:r w:rsidR="00ED2435" w:rsidRPr="00E004E6">
        <w:rPr>
          <w:rFonts w:eastAsiaTheme="minorEastAsia"/>
          <w:color w:val="000000" w:themeColor="text1"/>
          <w:kern w:val="24"/>
          <w:sz w:val="28"/>
          <w:szCs w:val="28"/>
        </w:rPr>
        <w:t xml:space="preserve"> cameras. </w:t>
      </w:r>
    </w:p>
    <w:p w:rsidR="00ED2435" w:rsidRPr="003C2293" w:rsidRDefault="00ED2435" w:rsidP="00853BFF">
      <w:pPr>
        <w:pStyle w:val="ListParagraph"/>
        <w:rPr>
          <w:rFonts w:eastAsiaTheme="minorEastAsia"/>
          <w:color w:val="000000" w:themeColor="text1"/>
          <w:kern w:val="24"/>
          <w:sz w:val="28"/>
          <w:szCs w:val="28"/>
        </w:rPr>
      </w:pPr>
    </w:p>
    <w:p w:rsidR="00ED2435" w:rsidRPr="003C2293" w:rsidRDefault="00ED2435" w:rsidP="00ED2435">
      <w:pPr>
        <w:rPr>
          <w:rFonts w:eastAsiaTheme="minorEastAsia"/>
          <w:color w:val="000000" w:themeColor="text1"/>
          <w:kern w:val="24"/>
          <w:sz w:val="28"/>
          <w:szCs w:val="28"/>
        </w:rPr>
      </w:pPr>
      <w:r w:rsidRPr="003C2293">
        <w:rPr>
          <w:rFonts w:eastAsiaTheme="minorEastAsia"/>
          <w:color w:val="000000" w:themeColor="text1"/>
          <w:kern w:val="24"/>
          <w:sz w:val="28"/>
          <w:szCs w:val="28"/>
        </w:rPr>
        <w:t xml:space="preserve">He also complained that because the Pace vendor operating paratransit reservations serving northern cook county is closed on </w:t>
      </w:r>
      <w:r w:rsidR="00E004E6">
        <w:rPr>
          <w:rFonts w:eastAsiaTheme="minorEastAsia"/>
          <w:color w:val="000000" w:themeColor="text1"/>
          <w:kern w:val="24"/>
          <w:sz w:val="28"/>
          <w:szCs w:val="28"/>
        </w:rPr>
        <w:t>Sundays</w:t>
      </w:r>
      <w:r w:rsidRPr="003C2293">
        <w:rPr>
          <w:rFonts w:eastAsiaTheme="minorEastAsia"/>
          <w:color w:val="000000" w:themeColor="text1"/>
          <w:kern w:val="24"/>
          <w:sz w:val="28"/>
          <w:szCs w:val="28"/>
        </w:rPr>
        <w:t xml:space="preserve">, </w:t>
      </w:r>
      <w:r w:rsidR="00A126AE" w:rsidRPr="003C2293">
        <w:rPr>
          <w:rFonts w:eastAsiaTheme="minorEastAsia"/>
          <w:color w:val="000000" w:themeColor="text1"/>
          <w:kern w:val="24"/>
          <w:sz w:val="28"/>
          <w:szCs w:val="28"/>
        </w:rPr>
        <w:t>there</w:t>
      </w:r>
      <w:r w:rsidRPr="003C2293">
        <w:rPr>
          <w:rFonts w:eastAsiaTheme="minorEastAsia"/>
          <w:color w:val="000000" w:themeColor="text1"/>
          <w:kern w:val="24"/>
          <w:sz w:val="28"/>
          <w:szCs w:val="28"/>
        </w:rPr>
        <w:t xml:space="preserve"> is no way riders can make reservations for Monday morning.  </w:t>
      </w:r>
      <w:proofErr w:type="spellStart"/>
      <w:r w:rsidRPr="003C2293">
        <w:rPr>
          <w:rFonts w:eastAsiaTheme="minorEastAsia"/>
          <w:color w:val="000000" w:themeColor="text1"/>
          <w:kern w:val="24"/>
          <w:sz w:val="28"/>
          <w:szCs w:val="28"/>
        </w:rPr>
        <w:t>Jemal</w:t>
      </w:r>
      <w:proofErr w:type="spellEnd"/>
      <w:r w:rsidRPr="003C2293">
        <w:rPr>
          <w:rFonts w:eastAsiaTheme="minorEastAsia"/>
          <w:color w:val="000000" w:themeColor="text1"/>
          <w:kern w:val="24"/>
          <w:sz w:val="28"/>
          <w:szCs w:val="28"/>
        </w:rPr>
        <w:t xml:space="preserve"> Powell agreed to discuss this complication with Pace and suggest that the vendor operate </w:t>
      </w:r>
      <w:r w:rsidR="00A126AE" w:rsidRPr="003C2293">
        <w:rPr>
          <w:rFonts w:eastAsiaTheme="minorEastAsia"/>
          <w:color w:val="000000" w:themeColor="text1"/>
          <w:kern w:val="24"/>
          <w:sz w:val="28"/>
          <w:szCs w:val="28"/>
        </w:rPr>
        <w:t>until</w:t>
      </w:r>
      <w:r w:rsidRPr="003C2293">
        <w:rPr>
          <w:rFonts w:eastAsiaTheme="minorEastAsia"/>
          <w:color w:val="000000" w:themeColor="text1"/>
          <w:kern w:val="24"/>
          <w:sz w:val="28"/>
          <w:szCs w:val="28"/>
        </w:rPr>
        <w:t xml:space="preserve"> 6pm Sunday evenings.</w:t>
      </w:r>
    </w:p>
    <w:p w:rsidR="00ED2435" w:rsidRPr="003C2293" w:rsidRDefault="00ED2435" w:rsidP="00853BFF">
      <w:pPr>
        <w:pStyle w:val="ListParagraph"/>
        <w:rPr>
          <w:rFonts w:eastAsiaTheme="minorEastAsia"/>
          <w:color w:val="000000" w:themeColor="text1"/>
          <w:kern w:val="24"/>
          <w:sz w:val="28"/>
          <w:szCs w:val="28"/>
        </w:rPr>
      </w:pPr>
    </w:p>
    <w:p w:rsidR="00734B16" w:rsidRPr="003C2293" w:rsidRDefault="00ED2435" w:rsidP="00E004E6">
      <w:pPr>
        <w:contextualSpacing/>
        <w:rPr>
          <w:rFonts w:eastAsiaTheme="minorEastAsia"/>
          <w:color w:val="000000" w:themeColor="text1"/>
          <w:kern w:val="24"/>
          <w:sz w:val="28"/>
          <w:szCs w:val="28"/>
        </w:rPr>
      </w:pPr>
      <w:r w:rsidRPr="003C2293">
        <w:rPr>
          <w:rFonts w:eastAsiaTheme="minorEastAsia"/>
          <w:color w:val="000000" w:themeColor="text1"/>
          <w:kern w:val="24"/>
          <w:sz w:val="28"/>
          <w:szCs w:val="28"/>
        </w:rPr>
        <w:t>Heather Armstrong asked that the CTA invest money into making the Cumberland L station accessible.</w:t>
      </w:r>
    </w:p>
    <w:p w:rsidR="00ED2435" w:rsidRPr="003C2293" w:rsidRDefault="00ED2435" w:rsidP="00BB070B">
      <w:pPr>
        <w:contextualSpacing/>
        <w:rPr>
          <w:rFonts w:eastAsiaTheme="minorEastAsia"/>
          <w:color w:val="000000" w:themeColor="text1"/>
          <w:kern w:val="24"/>
          <w:sz w:val="28"/>
          <w:szCs w:val="28"/>
        </w:rPr>
      </w:pPr>
    </w:p>
    <w:p w:rsidR="007F762D" w:rsidRPr="00E004E6" w:rsidRDefault="007E484D" w:rsidP="00E004E6">
      <w:pPr>
        <w:rPr>
          <w:rFonts w:eastAsiaTheme="minorEastAsia"/>
          <w:color w:val="000000" w:themeColor="text1"/>
          <w:kern w:val="24"/>
          <w:sz w:val="28"/>
          <w:szCs w:val="28"/>
        </w:rPr>
      </w:pPr>
      <w:r w:rsidRPr="00E004E6">
        <w:rPr>
          <w:rFonts w:eastAsiaTheme="minorEastAsia"/>
          <w:color w:val="000000" w:themeColor="text1"/>
          <w:kern w:val="24"/>
          <w:sz w:val="28"/>
          <w:szCs w:val="28"/>
        </w:rPr>
        <w:t xml:space="preserve">Garland Armstrong </w:t>
      </w:r>
      <w:r w:rsidR="00ED2435" w:rsidRPr="00E004E6">
        <w:rPr>
          <w:rFonts w:eastAsiaTheme="minorEastAsia"/>
          <w:color w:val="000000" w:themeColor="text1"/>
          <w:kern w:val="24"/>
          <w:sz w:val="28"/>
          <w:szCs w:val="28"/>
        </w:rPr>
        <w:t xml:space="preserve">asked that CTA put up detour signs around festivals 1-2 weeks before events so members of the disability community have more times to plan </w:t>
      </w:r>
      <w:r w:rsidR="00E004E6">
        <w:rPr>
          <w:rFonts w:eastAsiaTheme="minorEastAsia"/>
          <w:color w:val="000000" w:themeColor="text1"/>
          <w:kern w:val="24"/>
          <w:sz w:val="28"/>
          <w:szCs w:val="28"/>
        </w:rPr>
        <w:t xml:space="preserve">a new </w:t>
      </w:r>
      <w:r w:rsidR="00ED2435" w:rsidRPr="00E004E6">
        <w:rPr>
          <w:rFonts w:eastAsiaTheme="minorEastAsia"/>
          <w:color w:val="000000" w:themeColor="text1"/>
          <w:kern w:val="24"/>
          <w:sz w:val="28"/>
          <w:szCs w:val="28"/>
        </w:rPr>
        <w:t xml:space="preserve">route.  He also complained that </w:t>
      </w:r>
      <w:r w:rsidR="00E004E6">
        <w:rPr>
          <w:rFonts w:eastAsiaTheme="minorEastAsia"/>
          <w:color w:val="000000" w:themeColor="text1"/>
          <w:kern w:val="24"/>
          <w:sz w:val="28"/>
          <w:szCs w:val="28"/>
        </w:rPr>
        <w:t xml:space="preserve">the </w:t>
      </w:r>
      <w:r w:rsidR="00ED2435" w:rsidRPr="00E004E6">
        <w:rPr>
          <w:rFonts w:eastAsiaTheme="minorEastAsia"/>
          <w:color w:val="000000" w:themeColor="text1"/>
          <w:kern w:val="24"/>
          <w:sz w:val="28"/>
          <w:szCs w:val="28"/>
        </w:rPr>
        <w:t xml:space="preserve">Pace Paratransit </w:t>
      </w:r>
      <w:r w:rsidR="00586CB7" w:rsidRPr="00E004E6">
        <w:rPr>
          <w:rFonts w:eastAsiaTheme="minorEastAsia"/>
          <w:color w:val="000000" w:themeColor="text1"/>
          <w:kern w:val="24"/>
          <w:sz w:val="28"/>
          <w:szCs w:val="28"/>
        </w:rPr>
        <w:t>reservation</w:t>
      </w:r>
      <w:r w:rsidR="00ED2435" w:rsidRPr="00E004E6">
        <w:rPr>
          <w:rFonts w:eastAsiaTheme="minorEastAsia"/>
          <w:color w:val="000000" w:themeColor="text1"/>
          <w:kern w:val="24"/>
          <w:sz w:val="28"/>
          <w:szCs w:val="28"/>
        </w:rPr>
        <w:t xml:space="preserve"> vendor do</w:t>
      </w:r>
      <w:r w:rsidR="00E004E6">
        <w:rPr>
          <w:rFonts w:eastAsiaTheme="minorEastAsia"/>
          <w:color w:val="000000" w:themeColor="text1"/>
          <w:kern w:val="24"/>
          <w:sz w:val="28"/>
          <w:szCs w:val="28"/>
        </w:rPr>
        <w:t>es</w:t>
      </w:r>
      <w:r w:rsidR="00ED2435" w:rsidRPr="00E004E6">
        <w:rPr>
          <w:rFonts w:eastAsiaTheme="minorEastAsia"/>
          <w:color w:val="000000" w:themeColor="text1"/>
          <w:kern w:val="24"/>
          <w:sz w:val="28"/>
          <w:szCs w:val="28"/>
        </w:rPr>
        <w:t xml:space="preserve"> not have street addresses for Cook County Forest Preserves.  </w:t>
      </w:r>
      <w:r w:rsidR="00586CB7" w:rsidRPr="00E004E6">
        <w:rPr>
          <w:rFonts w:eastAsiaTheme="minorEastAsia"/>
          <w:color w:val="000000" w:themeColor="text1"/>
          <w:kern w:val="24"/>
          <w:sz w:val="28"/>
          <w:szCs w:val="28"/>
        </w:rPr>
        <w:t xml:space="preserve">Thus making it difficult for riders to go to picnics and other events.  </w:t>
      </w:r>
    </w:p>
    <w:p w:rsidR="00252BBB" w:rsidRPr="003C2293" w:rsidRDefault="00252BBB" w:rsidP="00853BFF">
      <w:pPr>
        <w:pStyle w:val="ListParagraph"/>
        <w:rPr>
          <w:rFonts w:eastAsiaTheme="minorEastAsia"/>
          <w:color w:val="000000" w:themeColor="text1"/>
          <w:kern w:val="24"/>
          <w:sz w:val="28"/>
          <w:szCs w:val="28"/>
        </w:rPr>
      </w:pPr>
    </w:p>
    <w:p w:rsidR="00252BBB" w:rsidRPr="00E004E6" w:rsidRDefault="00252BBB" w:rsidP="00E004E6">
      <w:pPr>
        <w:rPr>
          <w:rFonts w:eastAsiaTheme="minorEastAsia"/>
          <w:color w:val="000000" w:themeColor="text1"/>
          <w:kern w:val="24"/>
          <w:sz w:val="28"/>
          <w:szCs w:val="28"/>
        </w:rPr>
      </w:pPr>
      <w:r w:rsidRPr="00E004E6">
        <w:rPr>
          <w:rFonts w:eastAsiaTheme="minorEastAsia"/>
          <w:color w:val="000000" w:themeColor="text1"/>
          <w:kern w:val="24"/>
          <w:sz w:val="28"/>
          <w:szCs w:val="28"/>
        </w:rPr>
        <w:t xml:space="preserve">Melissa Fuller, Vice Chair of CTA ADA Advisory Committee, expressed her support for keeping the TIC open on Sundays.  She gave two examples of her using the call center on weekends despite owning a smart phone and a computer.  </w:t>
      </w:r>
    </w:p>
    <w:p w:rsidR="00201A1C" w:rsidRPr="003C2293" w:rsidRDefault="00201A1C" w:rsidP="00734B16">
      <w:pPr>
        <w:rPr>
          <w:rFonts w:eastAsia="Times New Roman" w:cs="Times New Roman"/>
          <w:b/>
          <w:sz w:val="28"/>
          <w:szCs w:val="28"/>
        </w:rPr>
      </w:pPr>
    </w:p>
    <w:p w:rsidR="00BE0C0C" w:rsidRDefault="00BE0C0C" w:rsidP="00E004E6">
      <w:pPr>
        <w:rPr>
          <w:rFonts w:eastAsia="Times New Roman" w:cs="Times New Roman"/>
          <w:b/>
          <w:sz w:val="28"/>
          <w:szCs w:val="28"/>
        </w:rPr>
      </w:pPr>
    </w:p>
    <w:p w:rsidR="00C2778A" w:rsidRDefault="00C2778A" w:rsidP="00E004E6">
      <w:pPr>
        <w:rPr>
          <w:rFonts w:eastAsia="Times New Roman" w:cs="Times New Roman"/>
          <w:b/>
          <w:sz w:val="28"/>
          <w:szCs w:val="28"/>
        </w:rPr>
      </w:pPr>
    </w:p>
    <w:p w:rsidR="00EF63CD" w:rsidRPr="003C2293" w:rsidRDefault="00EF63CD" w:rsidP="00E004E6">
      <w:pPr>
        <w:rPr>
          <w:rFonts w:eastAsia="Times New Roman" w:cs="Times New Roman"/>
          <w:b/>
          <w:sz w:val="28"/>
          <w:szCs w:val="28"/>
        </w:rPr>
      </w:pPr>
      <w:bookmarkStart w:id="0" w:name="_GoBack"/>
      <w:bookmarkEnd w:id="0"/>
      <w:r w:rsidRPr="003C2293">
        <w:rPr>
          <w:rFonts w:eastAsia="Times New Roman" w:cs="Times New Roman"/>
          <w:b/>
          <w:sz w:val="28"/>
          <w:szCs w:val="28"/>
        </w:rPr>
        <w:lastRenderedPageBreak/>
        <w:t xml:space="preserve">Adjournment </w:t>
      </w:r>
    </w:p>
    <w:p w:rsidR="00EF63CD" w:rsidRPr="003C2293" w:rsidRDefault="00EF63CD" w:rsidP="00E004E6">
      <w:pPr>
        <w:rPr>
          <w:rFonts w:eastAsia="Times New Roman" w:cs="Times New Roman"/>
          <w:sz w:val="28"/>
          <w:szCs w:val="28"/>
        </w:rPr>
      </w:pPr>
      <w:r w:rsidRPr="003C2293">
        <w:rPr>
          <w:rFonts w:eastAsia="Times New Roman" w:cs="Times New Roman"/>
          <w:sz w:val="28"/>
          <w:szCs w:val="28"/>
        </w:rPr>
        <w:t xml:space="preserve">Chairman </w:t>
      </w:r>
      <w:proofErr w:type="spellStart"/>
      <w:r w:rsidRPr="003C2293">
        <w:rPr>
          <w:rFonts w:eastAsia="Times New Roman" w:cs="Times New Roman"/>
          <w:sz w:val="28"/>
          <w:szCs w:val="28"/>
        </w:rPr>
        <w:t>Polman</w:t>
      </w:r>
      <w:proofErr w:type="spellEnd"/>
      <w:r w:rsidRPr="003C2293">
        <w:rPr>
          <w:rFonts w:eastAsia="Times New Roman" w:cs="Times New Roman"/>
          <w:sz w:val="28"/>
          <w:szCs w:val="28"/>
        </w:rPr>
        <w:t xml:space="preserve"> asked</w:t>
      </w:r>
      <w:r w:rsidR="00586CB7" w:rsidRPr="003C2293">
        <w:rPr>
          <w:rFonts w:eastAsia="Times New Roman" w:cs="Times New Roman"/>
          <w:sz w:val="28"/>
          <w:szCs w:val="28"/>
        </w:rPr>
        <w:t xml:space="preserve"> for a motion to adjourn at 3:30</w:t>
      </w:r>
      <w:r w:rsidR="007F762D" w:rsidRPr="003C2293">
        <w:rPr>
          <w:rFonts w:eastAsia="Times New Roman" w:cs="Times New Roman"/>
          <w:sz w:val="28"/>
          <w:szCs w:val="28"/>
        </w:rPr>
        <w:t xml:space="preserve"> </w:t>
      </w:r>
      <w:r w:rsidRPr="003C2293">
        <w:rPr>
          <w:rFonts w:eastAsia="Times New Roman" w:cs="Times New Roman"/>
          <w:sz w:val="28"/>
          <w:szCs w:val="28"/>
        </w:rPr>
        <w:t xml:space="preserve">p.m.  </w:t>
      </w:r>
      <w:r w:rsidR="00586CB7" w:rsidRPr="003C2293">
        <w:rPr>
          <w:rFonts w:eastAsia="Times New Roman" w:cs="Times New Roman"/>
          <w:sz w:val="28"/>
          <w:szCs w:val="28"/>
        </w:rPr>
        <w:t xml:space="preserve">Adam Kerman </w:t>
      </w:r>
      <w:r w:rsidRPr="003C2293">
        <w:rPr>
          <w:rFonts w:eastAsia="Times New Roman" w:cs="Times New Roman"/>
          <w:sz w:val="28"/>
          <w:szCs w:val="28"/>
        </w:rPr>
        <w:t xml:space="preserve">moved the motion and </w:t>
      </w:r>
      <w:r w:rsidR="00586CB7" w:rsidRPr="003C2293">
        <w:rPr>
          <w:rFonts w:eastAsia="Times New Roman" w:cs="Times New Roman"/>
          <w:sz w:val="28"/>
          <w:szCs w:val="28"/>
        </w:rPr>
        <w:t xml:space="preserve">Samuel Knight </w:t>
      </w:r>
      <w:r w:rsidRPr="003C2293">
        <w:rPr>
          <w:rFonts w:eastAsia="Times New Roman" w:cs="Times New Roman"/>
          <w:sz w:val="28"/>
          <w:szCs w:val="28"/>
        </w:rPr>
        <w:t>seconded.</w:t>
      </w:r>
      <w:r w:rsidR="00C929DC" w:rsidRPr="003C2293">
        <w:rPr>
          <w:rFonts w:eastAsia="Times New Roman" w:cs="Times New Roman"/>
          <w:sz w:val="28"/>
          <w:szCs w:val="28"/>
        </w:rPr>
        <w:t xml:space="preserve">  The motion passed unanimously. </w:t>
      </w:r>
    </w:p>
    <w:p w:rsidR="006F17F8" w:rsidRPr="003C2293" w:rsidRDefault="006F17F8" w:rsidP="00E5267F">
      <w:pPr>
        <w:ind w:left="1080"/>
        <w:rPr>
          <w:rFonts w:eastAsia="Times New Roman" w:cs="Times New Roman"/>
          <w:sz w:val="28"/>
          <w:szCs w:val="28"/>
        </w:rPr>
      </w:pPr>
    </w:p>
    <w:p w:rsidR="00EF63CD" w:rsidRPr="003C2293" w:rsidRDefault="00EF63CD" w:rsidP="00E004E6">
      <w:pPr>
        <w:rPr>
          <w:rFonts w:eastAsia="Times New Roman" w:cs="Times New Roman"/>
          <w:sz w:val="28"/>
          <w:szCs w:val="28"/>
        </w:rPr>
      </w:pPr>
      <w:r w:rsidRPr="003C2293">
        <w:rPr>
          <w:rFonts w:eastAsia="Times New Roman" w:cs="Times New Roman"/>
          <w:sz w:val="28"/>
          <w:szCs w:val="28"/>
        </w:rPr>
        <w:t xml:space="preserve">The next meeting will be </w:t>
      </w:r>
      <w:r w:rsidR="004F7F11" w:rsidRPr="003C2293">
        <w:rPr>
          <w:rFonts w:eastAsia="Times New Roman" w:cs="Times New Roman"/>
          <w:sz w:val="28"/>
          <w:szCs w:val="28"/>
        </w:rPr>
        <w:t xml:space="preserve">held on </w:t>
      </w:r>
      <w:r w:rsidR="007F762D" w:rsidRPr="003C2293">
        <w:rPr>
          <w:rFonts w:eastAsia="Times New Roman" w:cs="Times New Roman"/>
          <w:sz w:val="28"/>
          <w:szCs w:val="28"/>
        </w:rPr>
        <w:t>Monday</w:t>
      </w:r>
      <w:r w:rsidR="004F7F11" w:rsidRPr="003C2293">
        <w:rPr>
          <w:rFonts w:eastAsia="Times New Roman" w:cs="Times New Roman"/>
          <w:sz w:val="28"/>
          <w:szCs w:val="28"/>
        </w:rPr>
        <w:t>,</w:t>
      </w:r>
      <w:r w:rsidRPr="003C2293">
        <w:rPr>
          <w:rFonts w:eastAsia="Times New Roman" w:cs="Times New Roman"/>
          <w:sz w:val="28"/>
          <w:szCs w:val="28"/>
        </w:rPr>
        <w:t xml:space="preserve"> </w:t>
      </w:r>
      <w:r w:rsidR="00586CB7" w:rsidRPr="003C2293">
        <w:rPr>
          <w:rFonts w:eastAsia="Times New Roman" w:cs="Times New Roman"/>
          <w:sz w:val="28"/>
          <w:szCs w:val="28"/>
        </w:rPr>
        <w:t>October 15</w:t>
      </w:r>
      <w:r w:rsidRPr="003C2293">
        <w:rPr>
          <w:rFonts w:eastAsia="Times New Roman" w:cs="Times New Roman"/>
          <w:sz w:val="28"/>
          <w:szCs w:val="28"/>
        </w:rPr>
        <w:t>, 2018.</w:t>
      </w:r>
    </w:p>
    <w:p w:rsidR="00C929DC" w:rsidRPr="003C2293" w:rsidRDefault="00C929DC" w:rsidP="00E5267F">
      <w:pPr>
        <w:rPr>
          <w:rFonts w:eastAsia="Times New Roman" w:cs="Times New Roman"/>
          <w:b/>
          <w:sz w:val="28"/>
          <w:szCs w:val="28"/>
        </w:rPr>
      </w:pPr>
    </w:p>
    <w:p w:rsidR="00C929DC" w:rsidRPr="003C2293" w:rsidRDefault="00C929DC" w:rsidP="00E5267F">
      <w:pPr>
        <w:rPr>
          <w:rFonts w:eastAsia="Times New Roman" w:cs="Times New Roman"/>
          <w:b/>
          <w:sz w:val="28"/>
          <w:szCs w:val="28"/>
        </w:rPr>
      </w:pPr>
    </w:p>
    <w:p w:rsidR="00C929DC" w:rsidRPr="003C2293" w:rsidRDefault="00C929DC" w:rsidP="00E5267F">
      <w:pPr>
        <w:spacing w:after="200" w:line="276" w:lineRule="auto"/>
        <w:rPr>
          <w:rFonts w:eastAsia="Times New Roman" w:cs="Times New Roman"/>
          <w:b/>
          <w:sz w:val="28"/>
          <w:szCs w:val="28"/>
        </w:rPr>
      </w:pPr>
    </w:p>
    <w:p w:rsidR="00E76CBE" w:rsidRPr="003C2293" w:rsidRDefault="00E76CBE" w:rsidP="00E5267F">
      <w:pPr>
        <w:spacing w:after="200" w:line="276" w:lineRule="auto"/>
        <w:ind w:left="360"/>
        <w:rPr>
          <w:rFonts w:eastAsia="Times New Roman" w:cs="Times New Roman"/>
          <w:b/>
          <w:sz w:val="28"/>
          <w:szCs w:val="28"/>
        </w:rPr>
      </w:pPr>
      <w:r w:rsidRPr="003C2293">
        <w:rPr>
          <w:rFonts w:eastAsia="Times New Roman" w:cs="Times New Roman"/>
          <w:b/>
          <w:sz w:val="28"/>
          <w:szCs w:val="28"/>
        </w:rPr>
        <w:br w:type="page"/>
      </w:r>
    </w:p>
    <w:p w:rsidR="00EB13A7" w:rsidRPr="003C2293" w:rsidRDefault="00A41453" w:rsidP="00E5267F">
      <w:pPr>
        <w:spacing w:after="200" w:line="276" w:lineRule="auto"/>
        <w:rPr>
          <w:rFonts w:eastAsia="Times New Roman" w:cs="Times New Roman"/>
          <w:b/>
          <w:sz w:val="28"/>
          <w:szCs w:val="28"/>
        </w:rPr>
      </w:pPr>
      <w:r w:rsidRPr="003C2293">
        <w:rPr>
          <w:rFonts w:eastAsia="Times New Roman" w:cs="Times New Roman"/>
          <w:b/>
          <w:sz w:val="28"/>
          <w:szCs w:val="28"/>
        </w:rPr>
        <w:lastRenderedPageBreak/>
        <w:t>Attendees</w:t>
      </w:r>
    </w:p>
    <w:p w:rsidR="00A41453" w:rsidRPr="003C2293" w:rsidRDefault="00A41453" w:rsidP="00E5267F">
      <w:pPr>
        <w:rPr>
          <w:rFonts w:eastAsia="Times New Roman" w:cs="Times New Roman"/>
          <w:sz w:val="28"/>
          <w:szCs w:val="28"/>
        </w:rPr>
      </w:pPr>
      <w:r w:rsidRPr="003C2293">
        <w:rPr>
          <w:rFonts w:eastAsia="Times New Roman" w:cs="Times New Roman"/>
          <w:sz w:val="28"/>
          <w:szCs w:val="28"/>
        </w:rPr>
        <w:t>Voting Committee Members Present</w:t>
      </w:r>
    </w:p>
    <w:p w:rsidR="00986048" w:rsidRPr="003C2293" w:rsidRDefault="00986048" w:rsidP="00E5267F">
      <w:pPr>
        <w:ind w:left="360"/>
        <w:rPr>
          <w:rFonts w:eastAsia="Times New Roman" w:cs="Times New Roman"/>
          <w:sz w:val="28"/>
          <w:szCs w:val="28"/>
        </w:rPr>
      </w:pPr>
      <w:r w:rsidRPr="003C2293">
        <w:rPr>
          <w:rFonts w:eastAsia="Times New Roman" w:cs="Times New Roman"/>
          <w:sz w:val="28"/>
          <w:szCs w:val="28"/>
        </w:rPr>
        <w:t xml:space="preserve">Greg </w:t>
      </w:r>
      <w:proofErr w:type="spellStart"/>
      <w:r w:rsidRPr="003C2293">
        <w:rPr>
          <w:rFonts w:eastAsia="Times New Roman" w:cs="Times New Roman"/>
          <w:sz w:val="28"/>
          <w:szCs w:val="28"/>
        </w:rPr>
        <w:t>Polman</w:t>
      </w:r>
      <w:proofErr w:type="spellEnd"/>
      <w:r w:rsidRPr="003C2293">
        <w:rPr>
          <w:rFonts w:eastAsia="Times New Roman" w:cs="Times New Roman"/>
          <w:sz w:val="28"/>
          <w:szCs w:val="28"/>
        </w:rPr>
        <w:t>, Chicago Lighthouse for the Blind- Chairman</w:t>
      </w:r>
    </w:p>
    <w:p w:rsidR="00277561" w:rsidRPr="003C2293" w:rsidRDefault="00277561" w:rsidP="00E5267F">
      <w:pPr>
        <w:ind w:left="360"/>
        <w:rPr>
          <w:rFonts w:eastAsia="Times New Roman" w:cs="Times New Roman"/>
          <w:sz w:val="28"/>
          <w:szCs w:val="28"/>
        </w:rPr>
      </w:pPr>
      <w:r w:rsidRPr="003C2293">
        <w:rPr>
          <w:rFonts w:eastAsia="Times New Roman" w:cs="Times New Roman"/>
          <w:sz w:val="28"/>
          <w:szCs w:val="28"/>
        </w:rPr>
        <w:t xml:space="preserve">Lynn O’Shea, AID – Committee </w:t>
      </w:r>
      <w:proofErr w:type="gramStart"/>
      <w:r w:rsidRPr="003C2293">
        <w:rPr>
          <w:rFonts w:eastAsia="Times New Roman" w:cs="Times New Roman"/>
          <w:sz w:val="28"/>
          <w:szCs w:val="28"/>
        </w:rPr>
        <w:t>Vice</w:t>
      </w:r>
      <w:proofErr w:type="gramEnd"/>
      <w:r w:rsidRPr="003C2293">
        <w:rPr>
          <w:rFonts w:eastAsia="Times New Roman" w:cs="Times New Roman"/>
          <w:sz w:val="28"/>
          <w:szCs w:val="28"/>
        </w:rPr>
        <w:t xml:space="preserve"> Chair</w:t>
      </w:r>
    </w:p>
    <w:p w:rsidR="004C4D24" w:rsidRPr="003C2293" w:rsidRDefault="004C4D24" w:rsidP="00E5267F">
      <w:pPr>
        <w:ind w:left="360"/>
        <w:rPr>
          <w:rFonts w:eastAsia="Times New Roman" w:cs="Times New Roman"/>
          <w:sz w:val="28"/>
          <w:szCs w:val="28"/>
        </w:rPr>
      </w:pPr>
      <w:r w:rsidRPr="003C2293">
        <w:rPr>
          <w:rFonts w:eastAsia="Times New Roman" w:cs="Times New Roman"/>
          <w:sz w:val="28"/>
          <w:szCs w:val="28"/>
        </w:rPr>
        <w:t xml:space="preserve">Roxanne </w:t>
      </w:r>
      <w:proofErr w:type="spellStart"/>
      <w:r w:rsidRPr="003C2293">
        <w:rPr>
          <w:rFonts w:eastAsia="Times New Roman" w:cs="Times New Roman"/>
          <w:sz w:val="28"/>
          <w:szCs w:val="28"/>
        </w:rPr>
        <w:t>Calibraro</w:t>
      </w:r>
      <w:proofErr w:type="spellEnd"/>
      <w:r w:rsidRPr="003C2293">
        <w:rPr>
          <w:rFonts w:eastAsia="Times New Roman" w:cs="Times New Roman"/>
          <w:sz w:val="28"/>
          <w:szCs w:val="28"/>
        </w:rPr>
        <w:t xml:space="preserve"> – Suburban Cook</w:t>
      </w:r>
    </w:p>
    <w:p w:rsidR="009B0C57" w:rsidRPr="003C2293" w:rsidRDefault="004C4D24" w:rsidP="00E5267F">
      <w:pPr>
        <w:ind w:left="360"/>
        <w:rPr>
          <w:rFonts w:eastAsia="Times New Roman" w:cs="Times New Roman"/>
          <w:sz w:val="28"/>
          <w:szCs w:val="28"/>
        </w:rPr>
      </w:pPr>
      <w:r w:rsidRPr="003C2293">
        <w:rPr>
          <w:rFonts w:eastAsia="Times New Roman" w:cs="Times New Roman"/>
          <w:sz w:val="28"/>
          <w:szCs w:val="28"/>
        </w:rPr>
        <w:t>Susan Borucki - McHenry</w:t>
      </w:r>
      <w:r w:rsidR="009B0C57" w:rsidRPr="003C2293">
        <w:rPr>
          <w:rFonts w:eastAsia="Times New Roman" w:cs="Times New Roman"/>
          <w:sz w:val="28"/>
          <w:szCs w:val="28"/>
        </w:rPr>
        <w:t xml:space="preserve"> County DOT</w:t>
      </w:r>
    </w:p>
    <w:p w:rsidR="004C4D24" w:rsidRDefault="004C4D24" w:rsidP="00E5267F">
      <w:pPr>
        <w:ind w:left="360"/>
        <w:rPr>
          <w:rFonts w:eastAsia="Times New Roman" w:cs="Times New Roman"/>
          <w:sz w:val="28"/>
          <w:szCs w:val="28"/>
        </w:rPr>
      </w:pPr>
      <w:r w:rsidRPr="003C2293">
        <w:rPr>
          <w:rFonts w:eastAsia="Times New Roman" w:cs="Times New Roman"/>
          <w:sz w:val="28"/>
          <w:szCs w:val="28"/>
        </w:rPr>
        <w:t>Ashley Lucas – Lake County DOT</w:t>
      </w:r>
    </w:p>
    <w:p w:rsidR="00A37D16" w:rsidRPr="003C2293" w:rsidRDefault="00A37D16" w:rsidP="00E5267F">
      <w:pPr>
        <w:ind w:left="360"/>
        <w:rPr>
          <w:rFonts w:eastAsia="Times New Roman" w:cs="Times New Roman"/>
          <w:sz w:val="28"/>
          <w:szCs w:val="28"/>
        </w:rPr>
      </w:pPr>
      <w:r>
        <w:rPr>
          <w:rFonts w:eastAsia="Times New Roman" w:cs="Times New Roman"/>
          <w:sz w:val="28"/>
          <w:szCs w:val="28"/>
        </w:rPr>
        <w:t>Samuel Knight, Will County</w:t>
      </w:r>
    </w:p>
    <w:p w:rsidR="004C4D24" w:rsidRPr="003C2293" w:rsidRDefault="004C4D24" w:rsidP="00E5267F">
      <w:pPr>
        <w:ind w:left="360"/>
        <w:rPr>
          <w:rFonts w:eastAsia="Times New Roman" w:cs="Times New Roman"/>
          <w:sz w:val="28"/>
          <w:szCs w:val="28"/>
        </w:rPr>
      </w:pPr>
      <w:r w:rsidRPr="003C2293">
        <w:rPr>
          <w:rFonts w:eastAsia="Times New Roman" w:cs="Times New Roman"/>
          <w:sz w:val="28"/>
          <w:szCs w:val="28"/>
        </w:rPr>
        <w:t xml:space="preserve">David </w:t>
      </w:r>
      <w:proofErr w:type="spellStart"/>
      <w:r w:rsidRPr="003C2293">
        <w:rPr>
          <w:rFonts w:eastAsia="Times New Roman" w:cs="Times New Roman"/>
          <w:sz w:val="28"/>
          <w:szCs w:val="28"/>
        </w:rPr>
        <w:t>Ogunbode</w:t>
      </w:r>
      <w:proofErr w:type="spellEnd"/>
      <w:r w:rsidRPr="003C2293">
        <w:rPr>
          <w:rFonts w:eastAsia="Times New Roman" w:cs="Times New Roman"/>
          <w:sz w:val="28"/>
          <w:szCs w:val="28"/>
        </w:rPr>
        <w:t xml:space="preserve"> - Community Service Options</w:t>
      </w:r>
    </w:p>
    <w:p w:rsidR="004C4D24" w:rsidRPr="003C2293" w:rsidRDefault="004C4D24" w:rsidP="00E5267F">
      <w:pPr>
        <w:ind w:left="360"/>
        <w:rPr>
          <w:rFonts w:eastAsia="Times New Roman" w:cs="Times New Roman"/>
          <w:sz w:val="28"/>
          <w:szCs w:val="28"/>
        </w:rPr>
      </w:pPr>
      <w:r w:rsidRPr="003C2293">
        <w:rPr>
          <w:rFonts w:eastAsia="Times New Roman" w:cs="Times New Roman"/>
          <w:sz w:val="28"/>
          <w:szCs w:val="28"/>
        </w:rPr>
        <w:t xml:space="preserve">Jodi </w:t>
      </w:r>
      <w:proofErr w:type="spellStart"/>
      <w:r w:rsidRPr="003C2293">
        <w:rPr>
          <w:rFonts w:eastAsia="Times New Roman" w:cs="Times New Roman"/>
          <w:sz w:val="28"/>
          <w:szCs w:val="28"/>
        </w:rPr>
        <w:t>Hefler</w:t>
      </w:r>
      <w:proofErr w:type="spellEnd"/>
      <w:r w:rsidRPr="003C2293">
        <w:rPr>
          <w:rFonts w:eastAsia="Times New Roman" w:cs="Times New Roman"/>
          <w:sz w:val="28"/>
          <w:szCs w:val="28"/>
        </w:rPr>
        <w:t xml:space="preserve"> – DuPage County</w:t>
      </w:r>
    </w:p>
    <w:p w:rsidR="004C4D24" w:rsidRPr="003C2293" w:rsidRDefault="004C4D24" w:rsidP="00E5267F">
      <w:pPr>
        <w:ind w:left="360"/>
        <w:rPr>
          <w:rFonts w:eastAsia="Times New Roman" w:cs="Times New Roman"/>
          <w:sz w:val="28"/>
          <w:szCs w:val="28"/>
        </w:rPr>
      </w:pPr>
      <w:r w:rsidRPr="003C2293">
        <w:rPr>
          <w:rFonts w:eastAsia="Times New Roman" w:cs="Times New Roman"/>
          <w:sz w:val="28"/>
          <w:szCs w:val="28"/>
        </w:rPr>
        <w:t xml:space="preserve">Patricia </w:t>
      </w:r>
      <w:proofErr w:type="spellStart"/>
      <w:r w:rsidRPr="003C2293">
        <w:rPr>
          <w:rFonts w:eastAsia="Times New Roman" w:cs="Times New Roman"/>
          <w:sz w:val="28"/>
          <w:szCs w:val="28"/>
        </w:rPr>
        <w:t>Mahone</w:t>
      </w:r>
      <w:proofErr w:type="spellEnd"/>
      <w:r w:rsidRPr="003C2293">
        <w:rPr>
          <w:rFonts w:eastAsia="Times New Roman" w:cs="Times New Roman"/>
          <w:sz w:val="28"/>
          <w:szCs w:val="28"/>
        </w:rPr>
        <w:t>-Metra CAB Chair</w:t>
      </w:r>
    </w:p>
    <w:p w:rsidR="000D3D33" w:rsidRPr="003C2293" w:rsidRDefault="000D3D33" w:rsidP="00E5267F">
      <w:pPr>
        <w:ind w:left="360"/>
        <w:rPr>
          <w:rFonts w:eastAsia="Times New Roman" w:cs="Times New Roman"/>
          <w:sz w:val="28"/>
          <w:szCs w:val="28"/>
        </w:rPr>
      </w:pPr>
      <w:r w:rsidRPr="003C2293">
        <w:rPr>
          <w:rFonts w:eastAsia="Times New Roman" w:cs="Times New Roman"/>
          <w:sz w:val="28"/>
          <w:szCs w:val="28"/>
        </w:rPr>
        <w:t>Adam Kerman, Pace</w:t>
      </w:r>
      <w:r w:rsidR="00EA7D7B" w:rsidRPr="003C2293">
        <w:rPr>
          <w:rFonts w:eastAsia="Times New Roman" w:cs="Times New Roman"/>
          <w:sz w:val="28"/>
          <w:szCs w:val="28"/>
        </w:rPr>
        <w:t xml:space="preserve"> </w:t>
      </w:r>
      <w:r w:rsidRPr="003C2293">
        <w:rPr>
          <w:rFonts w:eastAsia="Times New Roman" w:cs="Times New Roman"/>
          <w:sz w:val="28"/>
          <w:szCs w:val="28"/>
        </w:rPr>
        <w:t>CAB Chair</w:t>
      </w:r>
    </w:p>
    <w:p w:rsidR="000D3D33" w:rsidRPr="003C2293" w:rsidRDefault="000D3D33" w:rsidP="00E5267F">
      <w:pPr>
        <w:ind w:left="2880"/>
        <w:rPr>
          <w:rFonts w:eastAsia="Times New Roman" w:cs="Times New Roman"/>
          <w:sz w:val="28"/>
          <w:szCs w:val="28"/>
        </w:rPr>
      </w:pPr>
    </w:p>
    <w:p w:rsidR="00A41453" w:rsidRPr="003C2293" w:rsidRDefault="00A41453" w:rsidP="00E5267F">
      <w:pPr>
        <w:rPr>
          <w:rFonts w:eastAsia="Times New Roman" w:cs="Times New Roman"/>
          <w:sz w:val="28"/>
          <w:szCs w:val="28"/>
        </w:rPr>
      </w:pPr>
      <w:r w:rsidRPr="003C2293">
        <w:rPr>
          <w:rFonts w:eastAsia="Times New Roman" w:cs="Times New Roman"/>
          <w:sz w:val="28"/>
          <w:szCs w:val="28"/>
        </w:rPr>
        <w:t>Non-Voting Committee Members Present</w:t>
      </w:r>
    </w:p>
    <w:p w:rsidR="004C4D24" w:rsidRPr="003C2293" w:rsidRDefault="004C4D24" w:rsidP="00E5267F">
      <w:pPr>
        <w:ind w:left="360"/>
        <w:rPr>
          <w:rFonts w:eastAsia="Times New Roman" w:cs="Times New Roman"/>
          <w:sz w:val="28"/>
          <w:szCs w:val="28"/>
        </w:rPr>
      </w:pPr>
      <w:r w:rsidRPr="003C2293">
        <w:rPr>
          <w:rFonts w:eastAsia="Times New Roman" w:cs="Times New Roman"/>
          <w:sz w:val="28"/>
          <w:szCs w:val="28"/>
        </w:rPr>
        <w:t>Jamel Powell - Pace ADA Advisory Committee (Suburbs)</w:t>
      </w:r>
    </w:p>
    <w:p w:rsidR="00EB125E" w:rsidRPr="003C2293" w:rsidRDefault="00EB125E" w:rsidP="00E5267F">
      <w:pPr>
        <w:ind w:left="360"/>
        <w:rPr>
          <w:rFonts w:eastAsia="Times New Roman" w:cs="Times New Roman"/>
          <w:sz w:val="28"/>
          <w:szCs w:val="28"/>
        </w:rPr>
      </w:pPr>
      <w:r w:rsidRPr="003C2293">
        <w:rPr>
          <w:rFonts w:eastAsia="Times New Roman" w:cs="Times New Roman"/>
          <w:sz w:val="28"/>
          <w:szCs w:val="28"/>
        </w:rPr>
        <w:t>Michael VanDekreke, RTA Staff Representative</w:t>
      </w:r>
    </w:p>
    <w:p w:rsidR="004C4D24" w:rsidRDefault="004C4D24" w:rsidP="00E5267F">
      <w:pPr>
        <w:ind w:left="360"/>
        <w:rPr>
          <w:rFonts w:eastAsia="Times New Roman" w:cs="Times New Roman"/>
          <w:sz w:val="28"/>
          <w:szCs w:val="28"/>
        </w:rPr>
      </w:pPr>
      <w:r w:rsidRPr="003C2293">
        <w:rPr>
          <w:rFonts w:eastAsia="Times New Roman" w:cs="Times New Roman"/>
          <w:sz w:val="28"/>
          <w:szCs w:val="28"/>
        </w:rPr>
        <w:t xml:space="preserve">Angela Davis – </w:t>
      </w:r>
      <w:r w:rsidR="00A37D16">
        <w:rPr>
          <w:rFonts w:eastAsia="Times New Roman" w:cs="Times New Roman"/>
          <w:sz w:val="28"/>
          <w:szCs w:val="28"/>
        </w:rPr>
        <w:t xml:space="preserve">Chair </w:t>
      </w:r>
      <w:r w:rsidRPr="003C2293">
        <w:rPr>
          <w:rFonts w:eastAsia="Times New Roman" w:cs="Times New Roman"/>
          <w:sz w:val="28"/>
          <w:szCs w:val="28"/>
        </w:rPr>
        <w:t>CTA ADA Advisory Committee</w:t>
      </w:r>
    </w:p>
    <w:p w:rsidR="00A37D16" w:rsidRPr="003C2293" w:rsidRDefault="00A37D16" w:rsidP="00E5267F">
      <w:pPr>
        <w:ind w:left="360"/>
        <w:rPr>
          <w:rFonts w:eastAsia="Times New Roman" w:cs="Times New Roman"/>
          <w:sz w:val="28"/>
          <w:szCs w:val="28"/>
        </w:rPr>
      </w:pPr>
      <w:r>
        <w:rPr>
          <w:rFonts w:eastAsia="Times New Roman" w:cs="Times New Roman"/>
          <w:sz w:val="28"/>
          <w:szCs w:val="28"/>
        </w:rPr>
        <w:t xml:space="preserve">Melissa Fuller - Vice Chair CTA </w:t>
      </w:r>
      <w:r w:rsidRPr="00A37D16">
        <w:rPr>
          <w:rFonts w:eastAsia="Times New Roman" w:cs="Times New Roman"/>
          <w:sz w:val="28"/>
          <w:szCs w:val="28"/>
        </w:rPr>
        <w:t>ADA Advisory Committee</w:t>
      </w:r>
    </w:p>
    <w:p w:rsidR="00B34B91" w:rsidRPr="003C2293" w:rsidRDefault="00B34B91" w:rsidP="00E5267F">
      <w:pPr>
        <w:pStyle w:val="ListParagraph"/>
        <w:rPr>
          <w:rFonts w:eastAsia="Times New Roman" w:cs="Times New Roman"/>
          <w:sz w:val="28"/>
          <w:szCs w:val="28"/>
        </w:rPr>
      </w:pPr>
    </w:p>
    <w:p w:rsidR="00A41453" w:rsidRPr="003C2293" w:rsidRDefault="00A41453" w:rsidP="00E5267F">
      <w:pPr>
        <w:rPr>
          <w:rFonts w:eastAsia="Times New Roman" w:cs="Times New Roman"/>
          <w:sz w:val="28"/>
          <w:szCs w:val="28"/>
        </w:rPr>
      </w:pPr>
      <w:r w:rsidRPr="003C2293">
        <w:rPr>
          <w:rFonts w:eastAsia="Times New Roman" w:cs="Times New Roman"/>
          <w:sz w:val="28"/>
          <w:szCs w:val="28"/>
        </w:rPr>
        <w:t>Other RTA/Service Board Staff Present</w:t>
      </w:r>
    </w:p>
    <w:p w:rsidR="00A41453" w:rsidRPr="003C2293" w:rsidRDefault="00A41453" w:rsidP="00E5267F">
      <w:pPr>
        <w:ind w:left="360"/>
        <w:rPr>
          <w:rFonts w:eastAsia="Times New Roman" w:cs="Times New Roman"/>
          <w:sz w:val="28"/>
          <w:szCs w:val="28"/>
        </w:rPr>
      </w:pPr>
      <w:r w:rsidRPr="003C2293">
        <w:rPr>
          <w:rFonts w:eastAsia="Times New Roman" w:cs="Times New Roman"/>
          <w:sz w:val="28"/>
          <w:szCs w:val="28"/>
        </w:rPr>
        <w:t>Claire Serdiuk-Anderson</w:t>
      </w:r>
      <w:r w:rsidR="00243307" w:rsidRPr="003C2293">
        <w:rPr>
          <w:rFonts w:eastAsia="Times New Roman" w:cs="Times New Roman"/>
          <w:sz w:val="28"/>
          <w:szCs w:val="28"/>
        </w:rPr>
        <w:t xml:space="preserve">, </w:t>
      </w:r>
      <w:r w:rsidR="00986048" w:rsidRPr="003C2293">
        <w:rPr>
          <w:rFonts w:eastAsia="Times New Roman" w:cs="Times New Roman"/>
          <w:sz w:val="28"/>
          <w:szCs w:val="28"/>
        </w:rPr>
        <w:t xml:space="preserve">RTA Staff </w:t>
      </w:r>
    </w:p>
    <w:p w:rsidR="00A41453" w:rsidRPr="003C2293" w:rsidRDefault="00AD0EE1" w:rsidP="00E5267F">
      <w:pPr>
        <w:ind w:left="360"/>
        <w:rPr>
          <w:rFonts w:eastAsia="Times New Roman" w:cs="Times New Roman"/>
          <w:sz w:val="28"/>
          <w:szCs w:val="28"/>
        </w:rPr>
      </w:pPr>
      <w:r w:rsidRPr="003C2293">
        <w:rPr>
          <w:rFonts w:eastAsia="Times New Roman" w:cs="Times New Roman"/>
          <w:sz w:val="28"/>
          <w:szCs w:val="28"/>
        </w:rPr>
        <w:t xml:space="preserve">Amy </w:t>
      </w:r>
      <w:proofErr w:type="spellStart"/>
      <w:r w:rsidRPr="003C2293">
        <w:rPr>
          <w:rFonts w:eastAsia="Times New Roman" w:cs="Times New Roman"/>
          <w:sz w:val="28"/>
          <w:szCs w:val="28"/>
        </w:rPr>
        <w:t>Serpe</w:t>
      </w:r>
      <w:proofErr w:type="spellEnd"/>
      <w:r w:rsidRPr="003C2293">
        <w:rPr>
          <w:rFonts w:eastAsia="Times New Roman" w:cs="Times New Roman"/>
          <w:sz w:val="28"/>
          <w:szCs w:val="28"/>
        </w:rPr>
        <w:t>, CTA S</w:t>
      </w:r>
      <w:r w:rsidR="00A41453" w:rsidRPr="003C2293">
        <w:rPr>
          <w:rFonts w:eastAsia="Times New Roman" w:cs="Times New Roman"/>
          <w:sz w:val="28"/>
          <w:szCs w:val="28"/>
        </w:rPr>
        <w:t>taff</w:t>
      </w:r>
    </w:p>
    <w:p w:rsidR="007B16FE" w:rsidRPr="003C2293" w:rsidRDefault="007B16FE" w:rsidP="00E5267F">
      <w:pPr>
        <w:ind w:left="360"/>
        <w:rPr>
          <w:rFonts w:eastAsia="Times New Roman" w:cs="Times New Roman"/>
          <w:sz w:val="28"/>
          <w:szCs w:val="28"/>
        </w:rPr>
      </w:pPr>
      <w:proofErr w:type="spellStart"/>
      <w:r w:rsidRPr="003C2293">
        <w:rPr>
          <w:rFonts w:eastAsia="Times New Roman" w:cs="Times New Roman"/>
          <w:sz w:val="28"/>
          <w:szCs w:val="28"/>
        </w:rPr>
        <w:t>Daphine</w:t>
      </w:r>
      <w:proofErr w:type="spellEnd"/>
      <w:r w:rsidRPr="003C2293">
        <w:rPr>
          <w:rFonts w:eastAsia="Times New Roman" w:cs="Times New Roman"/>
          <w:sz w:val="28"/>
          <w:szCs w:val="28"/>
        </w:rPr>
        <w:t xml:space="preserve"> Foster</w:t>
      </w:r>
      <w:r w:rsidR="00986048" w:rsidRPr="003C2293">
        <w:rPr>
          <w:rFonts w:eastAsia="Times New Roman" w:cs="Times New Roman"/>
          <w:sz w:val="28"/>
          <w:szCs w:val="28"/>
        </w:rPr>
        <w:t xml:space="preserve">, RTA Staff </w:t>
      </w:r>
    </w:p>
    <w:p w:rsidR="00156C43" w:rsidRDefault="00156C43" w:rsidP="00E5267F">
      <w:pPr>
        <w:ind w:left="360"/>
        <w:rPr>
          <w:rFonts w:eastAsia="Times New Roman" w:cs="Times New Roman"/>
          <w:sz w:val="28"/>
          <w:szCs w:val="28"/>
        </w:rPr>
      </w:pPr>
      <w:r w:rsidRPr="003C2293">
        <w:rPr>
          <w:rFonts w:eastAsia="Times New Roman" w:cs="Times New Roman"/>
          <w:sz w:val="28"/>
          <w:szCs w:val="28"/>
        </w:rPr>
        <w:t xml:space="preserve">Jim </w:t>
      </w:r>
      <w:proofErr w:type="spellStart"/>
      <w:r w:rsidR="001C00BA" w:rsidRPr="003C2293">
        <w:rPr>
          <w:rFonts w:eastAsia="Times New Roman" w:cs="Times New Roman"/>
          <w:sz w:val="28"/>
          <w:szCs w:val="28"/>
        </w:rPr>
        <w:t>Ferneborg</w:t>
      </w:r>
      <w:proofErr w:type="spellEnd"/>
      <w:r w:rsidRPr="003C2293">
        <w:rPr>
          <w:rFonts w:eastAsia="Times New Roman" w:cs="Times New Roman"/>
          <w:sz w:val="28"/>
          <w:szCs w:val="28"/>
        </w:rPr>
        <w:t>, Metra Staff</w:t>
      </w:r>
    </w:p>
    <w:p w:rsidR="003C2293" w:rsidRDefault="003C2293" w:rsidP="00E5267F">
      <w:pPr>
        <w:ind w:left="360"/>
        <w:rPr>
          <w:rFonts w:eastAsia="Times New Roman" w:cs="Times New Roman"/>
          <w:sz w:val="28"/>
          <w:szCs w:val="28"/>
        </w:rPr>
      </w:pPr>
      <w:r>
        <w:rPr>
          <w:rFonts w:eastAsia="Times New Roman" w:cs="Times New Roman"/>
          <w:sz w:val="28"/>
          <w:szCs w:val="28"/>
        </w:rPr>
        <w:t>Vicky Bradley, RTA Staff</w:t>
      </w:r>
    </w:p>
    <w:p w:rsidR="003C2293" w:rsidRPr="003C2293" w:rsidRDefault="003C2293" w:rsidP="00E5267F">
      <w:pPr>
        <w:ind w:left="360"/>
        <w:rPr>
          <w:rFonts w:eastAsia="Times New Roman" w:cs="Times New Roman"/>
          <w:sz w:val="28"/>
          <w:szCs w:val="28"/>
        </w:rPr>
      </w:pPr>
      <w:r>
        <w:rPr>
          <w:rFonts w:eastAsia="Times New Roman" w:cs="Times New Roman"/>
          <w:sz w:val="28"/>
          <w:szCs w:val="28"/>
        </w:rPr>
        <w:t>Felisha Baker, RTA Staff</w:t>
      </w:r>
    </w:p>
    <w:p w:rsidR="00232B67" w:rsidRPr="003C2293" w:rsidRDefault="00232B67" w:rsidP="00E5267F">
      <w:pPr>
        <w:pStyle w:val="ListParagraph"/>
        <w:rPr>
          <w:rFonts w:eastAsia="Times New Roman" w:cs="Times New Roman"/>
          <w:sz w:val="28"/>
          <w:szCs w:val="28"/>
        </w:rPr>
      </w:pPr>
    </w:p>
    <w:p w:rsidR="00212CB7" w:rsidRPr="003C2293" w:rsidRDefault="0054663F" w:rsidP="00E5267F">
      <w:pPr>
        <w:rPr>
          <w:rFonts w:eastAsia="Times New Roman" w:cs="Times New Roman"/>
          <w:sz w:val="28"/>
          <w:szCs w:val="28"/>
        </w:rPr>
      </w:pPr>
      <w:r w:rsidRPr="003C2293">
        <w:rPr>
          <w:rFonts w:eastAsia="Times New Roman" w:cs="Times New Roman"/>
          <w:sz w:val="28"/>
          <w:szCs w:val="28"/>
        </w:rPr>
        <w:t>Public Present:</w:t>
      </w:r>
    </w:p>
    <w:p w:rsidR="00DA2088" w:rsidRPr="003C2293" w:rsidRDefault="00775B1D" w:rsidP="00E5267F">
      <w:pPr>
        <w:ind w:left="360"/>
        <w:rPr>
          <w:rFonts w:eastAsia="Times New Roman" w:cs="Times New Roman"/>
          <w:sz w:val="28"/>
          <w:szCs w:val="28"/>
        </w:rPr>
      </w:pPr>
      <w:r w:rsidRPr="003C2293">
        <w:rPr>
          <w:rFonts w:eastAsia="Times New Roman" w:cs="Times New Roman"/>
          <w:sz w:val="28"/>
          <w:szCs w:val="28"/>
        </w:rPr>
        <w:t>Ashley Hinton</w:t>
      </w:r>
      <w:r w:rsidR="00DA2088" w:rsidRPr="003C2293">
        <w:rPr>
          <w:rFonts w:eastAsia="Times New Roman" w:cs="Times New Roman"/>
          <w:sz w:val="28"/>
          <w:szCs w:val="28"/>
        </w:rPr>
        <w:t>, MTM</w:t>
      </w:r>
    </w:p>
    <w:p w:rsidR="009567B7" w:rsidRPr="003C2293" w:rsidRDefault="009567B7" w:rsidP="00E5267F">
      <w:pPr>
        <w:ind w:left="360"/>
        <w:rPr>
          <w:sz w:val="28"/>
          <w:szCs w:val="28"/>
        </w:rPr>
      </w:pPr>
      <w:r w:rsidRPr="003C2293">
        <w:rPr>
          <w:rFonts w:eastAsia="Times New Roman" w:cs="Times New Roman"/>
          <w:sz w:val="28"/>
          <w:szCs w:val="28"/>
        </w:rPr>
        <w:t>Garland Armstrong</w:t>
      </w:r>
    </w:p>
    <w:p w:rsidR="009567B7" w:rsidRPr="003C2293" w:rsidRDefault="009567B7" w:rsidP="00E5267F">
      <w:pPr>
        <w:ind w:left="360"/>
        <w:rPr>
          <w:sz w:val="28"/>
          <w:szCs w:val="28"/>
        </w:rPr>
      </w:pPr>
      <w:r w:rsidRPr="003C2293">
        <w:rPr>
          <w:rFonts w:eastAsia="Times New Roman" w:cs="Times New Roman"/>
          <w:sz w:val="28"/>
          <w:szCs w:val="28"/>
        </w:rPr>
        <w:t>Heather Armstrong</w:t>
      </w:r>
    </w:p>
    <w:p w:rsidR="0092192C" w:rsidRPr="003C2293" w:rsidRDefault="00775B1D" w:rsidP="004C4D24">
      <w:pPr>
        <w:ind w:left="360"/>
        <w:rPr>
          <w:sz w:val="28"/>
          <w:szCs w:val="28"/>
        </w:rPr>
      </w:pPr>
      <w:r w:rsidRPr="003C2293">
        <w:rPr>
          <w:sz w:val="28"/>
          <w:szCs w:val="28"/>
        </w:rPr>
        <w:t xml:space="preserve">Scott </w:t>
      </w:r>
      <w:proofErr w:type="spellStart"/>
      <w:r w:rsidRPr="003C2293">
        <w:rPr>
          <w:sz w:val="28"/>
          <w:szCs w:val="28"/>
        </w:rPr>
        <w:t>Figved</w:t>
      </w:r>
      <w:proofErr w:type="spellEnd"/>
    </w:p>
    <w:sectPr w:rsidR="0092192C" w:rsidRPr="003C2293" w:rsidSect="00703842">
      <w:footerReference w:type="default" r:id="rId9"/>
      <w:headerReference w:type="first" r:id="rId10"/>
      <w:footerReference w:type="first" r:id="rId11"/>
      <w:pgSz w:w="12240" w:h="15840"/>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1EBE" w:rsidRDefault="00261EBE" w:rsidP="00323DEE">
      <w:r>
        <w:separator/>
      </w:r>
    </w:p>
  </w:endnote>
  <w:endnote w:type="continuationSeparator" w:id="0">
    <w:p w:rsidR="00261EBE" w:rsidRDefault="00261EBE" w:rsidP="00323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1853911532"/>
      <w:docPartObj>
        <w:docPartGallery w:val="Page Numbers (Bottom of Page)"/>
        <w:docPartUnique/>
      </w:docPartObj>
    </w:sdtPr>
    <w:sdtEndPr/>
    <w:sdtContent>
      <w:sdt>
        <w:sdtPr>
          <w:rPr>
            <w:sz w:val="22"/>
          </w:rPr>
          <w:id w:val="-966817124"/>
          <w:docPartObj>
            <w:docPartGallery w:val="Page Numbers (Top of Page)"/>
            <w:docPartUnique/>
          </w:docPartObj>
        </w:sdtPr>
        <w:sdtEndPr/>
        <w:sdtContent>
          <w:p w:rsidR="00756BA2" w:rsidRPr="007C245C" w:rsidRDefault="00756BA2" w:rsidP="007C245C">
            <w:pPr>
              <w:tabs>
                <w:tab w:val="center" w:pos="4680"/>
                <w:tab w:val="right" w:pos="9360"/>
              </w:tabs>
              <w:jc w:val="right"/>
              <w:rPr>
                <w:sz w:val="22"/>
              </w:rPr>
            </w:pPr>
            <w:r w:rsidRPr="007C245C">
              <w:rPr>
                <w:sz w:val="22"/>
              </w:rPr>
              <w:t xml:space="preserve">Page </w:t>
            </w:r>
            <w:r w:rsidR="00F16E5C" w:rsidRPr="007C245C">
              <w:rPr>
                <w:b/>
                <w:bCs/>
                <w:sz w:val="24"/>
                <w:szCs w:val="24"/>
              </w:rPr>
              <w:fldChar w:fldCharType="begin"/>
            </w:r>
            <w:r w:rsidRPr="007C245C">
              <w:rPr>
                <w:b/>
                <w:bCs/>
                <w:sz w:val="22"/>
              </w:rPr>
              <w:instrText xml:space="preserve"> PAGE </w:instrText>
            </w:r>
            <w:r w:rsidR="00F16E5C" w:rsidRPr="007C245C">
              <w:rPr>
                <w:b/>
                <w:bCs/>
                <w:sz w:val="24"/>
                <w:szCs w:val="24"/>
              </w:rPr>
              <w:fldChar w:fldCharType="separate"/>
            </w:r>
            <w:r w:rsidR="00C2778A">
              <w:rPr>
                <w:b/>
                <w:bCs/>
                <w:noProof/>
                <w:sz w:val="22"/>
              </w:rPr>
              <w:t>8</w:t>
            </w:r>
            <w:r w:rsidR="00F16E5C" w:rsidRPr="007C245C">
              <w:rPr>
                <w:b/>
                <w:bCs/>
                <w:sz w:val="24"/>
                <w:szCs w:val="24"/>
              </w:rPr>
              <w:fldChar w:fldCharType="end"/>
            </w:r>
            <w:r w:rsidRPr="007C245C">
              <w:rPr>
                <w:sz w:val="22"/>
              </w:rPr>
              <w:t xml:space="preserve"> of </w:t>
            </w:r>
            <w:r w:rsidR="00F16E5C" w:rsidRPr="007C245C">
              <w:rPr>
                <w:b/>
                <w:bCs/>
                <w:sz w:val="24"/>
                <w:szCs w:val="24"/>
              </w:rPr>
              <w:fldChar w:fldCharType="begin"/>
            </w:r>
            <w:r w:rsidRPr="007C245C">
              <w:rPr>
                <w:b/>
                <w:bCs/>
                <w:sz w:val="22"/>
              </w:rPr>
              <w:instrText xml:space="preserve"> NUMPAGES  </w:instrText>
            </w:r>
            <w:r w:rsidR="00F16E5C" w:rsidRPr="007C245C">
              <w:rPr>
                <w:b/>
                <w:bCs/>
                <w:sz w:val="24"/>
                <w:szCs w:val="24"/>
              </w:rPr>
              <w:fldChar w:fldCharType="separate"/>
            </w:r>
            <w:r w:rsidR="00C2778A">
              <w:rPr>
                <w:b/>
                <w:bCs/>
                <w:noProof/>
                <w:sz w:val="22"/>
              </w:rPr>
              <w:t>8</w:t>
            </w:r>
            <w:r w:rsidR="00F16E5C" w:rsidRPr="007C245C">
              <w:rPr>
                <w:b/>
                <w:bCs/>
                <w:sz w:val="24"/>
                <w:szCs w:val="24"/>
              </w:rPr>
              <w:fldChar w:fldCharType="end"/>
            </w:r>
          </w:p>
        </w:sdtContent>
      </w:sdt>
    </w:sdtContent>
  </w:sdt>
  <w:p w:rsidR="00756BA2" w:rsidRDefault="00756BA2" w:rsidP="007C245C">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BA2" w:rsidRDefault="00756BA2" w:rsidP="007C245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1EBE" w:rsidRDefault="00261EBE" w:rsidP="00323DEE">
      <w:r>
        <w:separator/>
      </w:r>
    </w:p>
  </w:footnote>
  <w:footnote w:type="continuationSeparator" w:id="0">
    <w:p w:rsidR="00261EBE" w:rsidRDefault="00261EBE" w:rsidP="00323D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BA2" w:rsidRPr="006807CA" w:rsidRDefault="00033271" w:rsidP="00703842">
    <w:pPr>
      <w:pStyle w:val="FaxHeading"/>
      <w:tabs>
        <w:tab w:val="center" w:pos="4500"/>
      </w:tabs>
      <w:spacing w:before="240"/>
      <w:ind w:left="0"/>
      <w:rPr>
        <w:sz w:val="16"/>
      </w:rPr>
    </w:pPr>
    <w:r>
      <w:rPr>
        <w:noProof/>
        <w:color w:val="FF0000"/>
      </w:rPr>
      <mc:AlternateContent>
        <mc:Choice Requires="wps">
          <w:drawing>
            <wp:anchor distT="0" distB="0" distL="114300" distR="114300" simplePos="0" relativeHeight="251664384" behindDoc="0" locked="0" layoutInCell="1" allowOverlap="1">
              <wp:simplePos x="0" y="0"/>
              <wp:positionH relativeFrom="column">
                <wp:posOffset>5187315</wp:posOffset>
              </wp:positionH>
              <wp:positionV relativeFrom="paragraph">
                <wp:posOffset>904875</wp:posOffset>
              </wp:positionV>
              <wp:extent cx="1263015" cy="69532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015" cy="695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6BA2" w:rsidRPr="00727282" w:rsidRDefault="00756BA2" w:rsidP="00703842">
                          <w:pPr>
                            <w:rPr>
                              <w:sz w:val="16"/>
                            </w:rPr>
                          </w:pPr>
                          <w:r w:rsidRPr="00727282">
                            <w:rPr>
                              <w:sz w:val="16"/>
                            </w:rPr>
                            <w:t xml:space="preserve">175 W. Jackson Blvd, </w:t>
                          </w:r>
                          <w:r w:rsidRPr="00727282">
                            <w:rPr>
                              <w:sz w:val="16"/>
                            </w:rPr>
                            <w:br/>
                            <w:t>Suite 1650</w:t>
                          </w:r>
                          <w:r w:rsidRPr="00727282">
                            <w:rPr>
                              <w:sz w:val="16"/>
                            </w:rPr>
                            <w:br/>
                            <w:t>Chicago, IL 60604</w:t>
                          </w:r>
                          <w:r w:rsidRPr="00727282">
                            <w:rPr>
                              <w:sz w:val="16"/>
                            </w:rPr>
                            <w:br/>
                            <w:t>312-913-3200</w:t>
                          </w:r>
                        </w:p>
                        <w:p w:rsidR="00756BA2" w:rsidRPr="00727282" w:rsidRDefault="00756BA2" w:rsidP="00703842">
                          <w:pPr>
                            <w:rPr>
                              <w:b/>
                              <w:color w:val="0B7CC1"/>
                              <w:sz w:val="16"/>
                            </w:rPr>
                          </w:pPr>
                          <w:r w:rsidRPr="00727282">
                            <w:rPr>
                              <w:b/>
                              <w:color w:val="0B7CC1"/>
                              <w:sz w:val="16"/>
                            </w:rPr>
                            <w:t>rtachicago.org</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08.45pt;margin-top:71.25pt;width:99.45pt;height:5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" stroked="f">
              <v:textbox inset="0,0,0,0">
                <w:txbxContent>
                  <w:p w:rsidR="00756BA2" w:rsidRPr="00727282" w:rsidRDefault="00756BA2" w:rsidP="00703842">
                    <w:pPr>
                      <w:rPr>
                        <w:sz w:val="16"/>
                      </w:rPr>
                    </w:pPr>
                    <w:r w:rsidRPr="00727282">
                      <w:rPr>
                        <w:sz w:val="16"/>
                      </w:rPr>
                      <w:t xml:space="preserve">175 W. Jackson Blvd, </w:t>
                    </w:r>
                    <w:r w:rsidRPr="00727282">
                      <w:rPr>
                        <w:sz w:val="16"/>
                      </w:rPr>
                      <w:br/>
                      <w:t>Suite 1650</w:t>
                    </w:r>
                    <w:r w:rsidRPr="00727282">
                      <w:rPr>
                        <w:sz w:val="16"/>
                      </w:rPr>
                      <w:br/>
                      <w:t>Chicago, IL 60604</w:t>
                    </w:r>
                    <w:r w:rsidRPr="00727282">
                      <w:rPr>
                        <w:sz w:val="16"/>
                      </w:rPr>
                      <w:br/>
                      <w:t>312-913-3200</w:t>
                    </w:r>
                  </w:p>
                  <w:p w:rsidR="00756BA2" w:rsidRPr="00727282" w:rsidRDefault="00756BA2" w:rsidP="00703842">
                    <w:pPr>
                      <w:rPr>
                        <w:b/>
                        <w:color w:val="0B7CC1"/>
                        <w:sz w:val="16"/>
                      </w:rPr>
                    </w:pPr>
                    <w:r w:rsidRPr="00727282">
                      <w:rPr>
                        <w:b/>
                        <w:color w:val="0B7CC1"/>
                        <w:sz w:val="16"/>
                      </w:rPr>
                      <w:t>rtachicago.org</w:t>
                    </w:r>
                  </w:p>
                </w:txbxContent>
              </v:textbox>
            </v:shape>
          </w:pict>
        </mc:Fallback>
      </mc:AlternateContent>
    </w:r>
    <w:r w:rsidR="00756BA2" w:rsidRPr="00693A22">
      <w:rPr>
        <w:noProof/>
        <w:color w:val="FF0000"/>
      </w:rPr>
      <w:drawing>
        <wp:anchor distT="0" distB="0" distL="114300" distR="114300" simplePos="0" relativeHeight="251663360" behindDoc="0" locked="0" layoutInCell="1" allowOverlap="1">
          <wp:simplePos x="0" y="0"/>
          <wp:positionH relativeFrom="column">
            <wp:posOffset>4086860</wp:posOffset>
          </wp:positionH>
          <wp:positionV relativeFrom="paragraph">
            <wp:posOffset>73660</wp:posOffset>
          </wp:positionV>
          <wp:extent cx="2537460" cy="1083310"/>
          <wp:effectExtent l="0" t="0" r="0" b="0"/>
          <wp:wrapThrough wrapText="bothSides">
            <wp:wrapPolygon edited="0">
              <wp:start x="4054" y="1899"/>
              <wp:lineTo x="3081" y="3798"/>
              <wp:lineTo x="1622" y="7217"/>
              <wp:lineTo x="1622" y="10256"/>
              <wp:lineTo x="1784" y="14814"/>
              <wp:lineTo x="1946" y="15573"/>
              <wp:lineTo x="4054" y="19751"/>
              <wp:lineTo x="6486" y="19751"/>
              <wp:lineTo x="15405" y="15953"/>
              <wp:lineTo x="15405" y="14814"/>
              <wp:lineTo x="18324" y="13294"/>
              <wp:lineTo x="18324" y="10635"/>
              <wp:lineTo x="15243" y="7977"/>
              <wp:lineTo x="6649" y="1899"/>
              <wp:lineTo x="4054" y="1899"/>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TA_LOGO_2013-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37460" cy="1083310"/>
                  </a:xfrm>
                  <a:prstGeom prst="rect">
                    <a:avLst/>
                  </a:prstGeom>
                </pic:spPr>
              </pic:pic>
            </a:graphicData>
          </a:graphic>
        </wp:anchor>
      </w:drawing>
    </w:r>
    <w:r>
      <w:rPr>
        <w:noProof/>
        <w:color w:val="FF0000"/>
      </w:rPr>
      <mc:AlternateContent>
        <mc:Choice Requires="wpg">
          <w:drawing>
            <wp:anchor distT="0" distB="0" distL="114300" distR="114300" simplePos="0" relativeHeight="251665408" behindDoc="0" locked="0" layoutInCell="1" allowOverlap="1">
              <wp:simplePos x="0" y="0"/>
              <wp:positionH relativeFrom="column">
                <wp:posOffset>6397625</wp:posOffset>
              </wp:positionH>
              <wp:positionV relativeFrom="paragraph">
                <wp:posOffset>-457200</wp:posOffset>
              </wp:positionV>
              <wp:extent cx="469900" cy="10687685"/>
              <wp:effectExtent l="0" t="0" r="0" b="0"/>
              <wp:wrapTight wrapText="bothSides">
                <wp:wrapPolygon edited="0">
                  <wp:start x="9632" y="0"/>
                  <wp:lineTo x="9632" y="1848"/>
                  <wp:lineTo x="0" y="2233"/>
                  <wp:lineTo x="0" y="2349"/>
                  <wp:lineTo x="8757" y="3080"/>
                  <wp:lineTo x="9632" y="21560"/>
                  <wp:lineTo x="21016" y="21560"/>
                  <wp:lineTo x="21016" y="0"/>
                  <wp:lineTo x="9632" y="0"/>
                </wp:wrapPolygon>
              </wp:wrapTight>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900" cy="10687685"/>
                        <a:chOff x="11160" y="9"/>
                        <a:chExt cx="740" cy="16831"/>
                      </a:xfrm>
                    </wpg:grpSpPr>
                    <wps:wsp>
                      <wps:cNvPr id="8" name="Rectangle 3"/>
                      <wps:cNvSpPr>
                        <a:spLocks noChangeArrowheads="1"/>
                      </wps:cNvSpPr>
                      <wps:spPr bwMode="auto">
                        <a:xfrm>
                          <a:off x="11540" y="9"/>
                          <a:ext cx="360" cy="16831"/>
                        </a:xfrm>
                        <a:prstGeom prst="rect">
                          <a:avLst/>
                        </a:prstGeom>
                        <a:solidFill>
                          <a:srgbClr val="007DC5"/>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9" name="AutoShape 4"/>
                      <wps:cNvSpPr>
                        <a:spLocks noChangeArrowheads="1"/>
                      </wps:cNvSpPr>
                      <wps:spPr bwMode="auto">
                        <a:xfrm rot="-5400000">
                          <a:off x="10932" y="1486"/>
                          <a:ext cx="1080" cy="623"/>
                        </a:xfrm>
                        <a:prstGeom prst="triangle">
                          <a:avLst>
                            <a:gd name="adj" fmla="val 50000"/>
                          </a:avLst>
                        </a:prstGeom>
                        <a:solidFill>
                          <a:srgbClr val="007DC5"/>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385B03" id="Group 7" o:spid="_x0000_s1026" style="position:absolute;margin-left:503.75pt;margin-top:-36pt;width:37pt;height:841.55pt;z-index:251665408" coordorigin="11160,9" coordsize="740,16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">
              <v:rect id="Rectangle 3" o:spid="_x0000_s1027" style="position:absolute;left:11540;top:9;width:360;height:168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" fillcolor="#007dc5" stroked="f" strokecolor="#4a7ebb" strokeweight="1.5pt">
                <v:shadow opacity="22938f" offset="0"/>
                <v:textbox inset=",7.2pt,,7.2pt"/>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4" o:spid="_x0000_s1028" type="#_x0000_t5" style="position:absolute;left:10932;top:1486;width:1080;height:62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" fillcolor="#007dc5" stroked="f" strokecolor="#4a7ebb" strokeweight="1.5pt">
                <v:shadow opacity="22938f" offset="0"/>
                <v:textbox inset=",7.2pt,,7.2pt"/>
              </v:shape>
              <w10:wrap type="tight"/>
            </v:group>
          </w:pict>
        </mc:Fallback>
      </mc:AlternateContent>
    </w:r>
    <w:proofErr w:type="gramStart"/>
    <w:r w:rsidR="00756BA2" w:rsidRPr="00704A12">
      <w:rPr>
        <w:color w:val="A6A6A6" w:themeColor="background1" w:themeShade="A6"/>
      </w:rPr>
      <w:t>minutes</w:t>
    </w:r>
    <w:proofErr w:type="gramEnd"/>
  </w:p>
  <w:p w:rsidR="00756BA2" w:rsidRPr="00FB4684" w:rsidRDefault="00756BA2">
    <w:pPr>
      <w:pStyle w:val="Heade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D0940"/>
    <w:multiLevelType w:val="hybridMultilevel"/>
    <w:tmpl w:val="07D4B032"/>
    <w:lvl w:ilvl="0" w:tplc="FE942FC4">
      <w:start w:val="1"/>
      <w:numFmt w:val="bullet"/>
      <w:lvlText w:val="•"/>
      <w:lvlJc w:val="left"/>
      <w:pPr>
        <w:tabs>
          <w:tab w:val="num" w:pos="1800"/>
        </w:tabs>
        <w:ind w:left="1800" w:hanging="360"/>
      </w:pPr>
      <w:rPr>
        <w:rFonts w:ascii="Arial" w:hAnsi="Arial" w:hint="default"/>
      </w:rPr>
    </w:lvl>
    <w:lvl w:ilvl="1" w:tplc="D5F0D1A6" w:tentative="1">
      <w:start w:val="1"/>
      <w:numFmt w:val="bullet"/>
      <w:lvlText w:val="•"/>
      <w:lvlJc w:val="left"/>
      <w:pPr>
        <w:tabs>
          <w:tab w:val="num" w:pos="2520"/>
        </w:tabs>
        <w:ind w:left="2520" w:hanging="360"/>
      </w:pPr>
      <w:rPr>
        <w:rFonts w:ascii="Arial" w:hAnsi="Arial" w:hint="default"/>
      </w:rPr>
    </w:lvl>
    <w:lvl w:ilvl="2" w:tplc="7AFEE65C" w:tentative="1">
      <w:start w:val="1"/>
      <w:numFmt w:val="bullet"/>
      <w:lvlText w:val="•"/>
      <w:lvlJc w:val="left"/>
      <w:pPr>
        <w:tabs>
          <w:tab w:val="num" w:pos="3240"/>
        </w:tabs>
        <w:ind w:left="3240" w:hanging="360"/>
      </w:pPr>
      <w:rPr>
        <w:rFonts w:ascii="Arial" w:hAnsi="Arial" w:hint="default"/>
      </w:rPr>
    </w:lvl>
    <w:lvl w:ilvl="3" w:tplc="044C1B94" w:tentative="1">
      <w:start w:val="1"/>
      <w:numFmt w:val="bullet"/>
      <w:lvlText w:val="•"/>
      <w:lvlJc w:val="left"/>
      <w:pPr>
        <w:tabs>
          <w:tab w:val="num" w:pos="3960"/>
        </w:tabs>
        <w:ind w:left="3960" w:hanging="360"/>
      </w:pPr>
      <w:rPr>
        <w:rFonts w:ascii="Arial" w:hAnsi="Arial" w:hint="default"/>
      </w:rPr>
    </w:lvl>
    <w:lvl w:ilvl="4" w:tplc="459E0B78" w:tentative="1">
      <w:start w:val="1"/>
      <w:numFmt w:val="bullet"/>
      <w:lvlText w:val="•"/>
      <w:lvlJc w:val="left"/>
      <w:pPr>
        <w:tabs>
          <w:tab w:val="num" w:pos="4680"/>
        </w:tabs>
        <w:ind w:left="4680" w:hanging="360"/>
      </w:pPr>
      <w:rPr>
        <w:rFonts w:ascii="Arial" w:hAnsi="Arial" w:hint="default"/>
      </w:rPr>
    </w:lvl>
    <w:lvl w:ilvl="5" w:tplc="3DE87134" w:tentative="1">
      <w:start w:val="1"/>
      <w:numFmt w:val="bullet"/>
      <w:lvlText w:val="•"/>
      <w:lvlJc w:val="left"/>
      <w:pPr>
        <w:tabs>
          <w:tab w:val="num" w:pos="5400"/>
        </w:tabs>
        <w:ind w:left="5400" w:hanging="360"/>
      </w:pPr>
      <w:rPr>
        <w:rFonts w:ascii="Arial" w:hAnsi="Arial" w:hint="default"/>
      </w:rPr>
    </w:lvl>
    <w:lvl w:ilvl="6" w:tplc="30D4BCCC" w:tentative="1">
      <w:start w:val="1"/>
      <w:numFmt w:val="bullet"/>
      <w:lvlText w:val="•"/>
      <w:lvlJc w:val="left"/>
      <w:pPr>
        <w:tabs>
          <w:tab w:val="num" w:pos="6120"/>
        </w:tabs>
        <w:ind w:left="6120" w:hanging="360"/>
      </w:pPr>
      <w:rPr>
        <w:rFonts w:ascii="Arial" w:hAnsi="Arial" w:hint="default"/>
      </w:rPr>
    </w:lvl>
    <w:lvl w:ilvl="7" w:tplc="8C0E8BE8" w:tentative="1">
      <w:start w:val="1"/>
      <w:numFmt w:val="bullet"/>
      <w:lvlText w:val="•"/>
      <w:lvlJc w:val="left"/>
      <w:pPr>
        <w:tabs>
          <w:tab w:val="num" w:pos="6840"/>
        </w:tabs>
        <w:ind w:left="6840" w:hanging="360"/>
      </w:pPr>
      <w:rPr>
        <w:rFonts w:ascii="Arial" w:hAnsi="Arial" w:hint="default"/>
      </w:rPr>
    </w:lvl>
    <w:lvl w:ilvl="8" w:tplc="E63AF8E8" w:tentative="1">
      <w:start w:val="1"/>
      <w:numFmt w:val="bullet"/>
      <w:lvlText w:val="•"/>
      <w:lvlJc w:val="left"/>
      <w:pPr>
        <w:tabs>
          <w:tab w:val="num" w:pos="7560"/>
        </w:tabs>
        <w:ind w:left="7560" w:hanging="360"/>
      </w:pPr>
      <w:rPr>
        <w:rFonts w:ascii="Arial" w:hAnsi="Arial" w:hint="default"/>
      </w:rPr>
    </w:lvl>
  </w:abstractNum>
  <w:abstractNum w:abstractNumId="1" w15:restartNumberingAfterBreak="0">
    <w:nsid w:val="1B425BCA"/>
    <w:multiLevelType w:val="hybridMultilevel"/>
    <w:tmpl w:val="2090C066"/>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FA3BAA"/>
    <w:multiLevelType w:val="hybridMultilevel"/>
    <w:tmpl w:val="363AB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2470E1"/>
    <w:multiLevelType w:val="hybridMultilevel"/>
    <w:tmpl w:val="B1AA5D7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8335922"/>
    <w:multiLevelType w:val="hybridMultilevel"/>
    <w:tmpl w:val="736ED626"/>
    <w:lvl w:ilvl="0" w:tplc="07B64E72">
      <w:start w:val="1"/>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484CAE"/>
    <w:multiLevelType w:val="hybridMultilevel"/>
    <w:tmpl w:val="F44CAF10"/>
    <w:lvl w:ilvl="0" w:tplc="9F04E8E0">
      <w:start w:val="1"/>
      <w:numFmt w:val="bullet"/>
      <w:lvlText w:val="•"/>
      <w:lvlJc w:val="left"/>
      <w:pPr>
        <w:tabs>
          <w:tab w:val="num" w:pos="720"/>
        </w:tabs>
        <w:ind w:left="720" w:hanging="360"/>
      </w:pPr>
      <w:rPr>
        <w:rFonts w:ascii="Arial" w:hAnsi="Arial" w:hint="default"/>
      </w:rPr>
    </w:lvl>
    <w:lvl w:ilvl="1" w:tplc="7820022C" w:tentative="1">
      <w:start w:val="1"/>
      <w:numFmt w:val="bullet"/>
      <w:lvlText w:val="•"/>
      <w:lvlJc w:val="left"/>
      <w:pPr>
        <w:tabs>
          <w:tab w:val="num" w:pos="1440"/>
        </w:tabs>
        <w:ind w:left="1440" w:hanging="360"/>
      </w:pPr>
      <w:rPr>
        <w:rFonts w:ascii="Arial" w:hAnsi="Arial" w:hint="default"/>
      </w:rPr>
    </w:lvl>
    <w:lvl w:ilvl="2" w:tplc="9F949A2A" w:tentative="1">
      <w:start w:val="1"/>
      <w:numFmt w:val="bullet"/>
      <w:lvlText w:val="•"/>
      <w:lvlJc w:val="left"/>
      <w:pPr>
        <w:tabs>
          <w:tab w:val="num" w:pos="2160"/>
        </w:tabs>
        <w:ind w:left="2160" w:hanging="360"/>
      </w:pPr>
      <w:rPr>
        <w:rFonts w:ascii="Arial" w:hAnsi="Arial" w:hint="default"/>
      </w:rPr>
    </w:lvl>
    <w:lvl w:ilvl="3" w:tplc="B2BEA54A" w:tentative="1">
      <w:start w:val="1"/>
      <w:numFmt w:val="bullet"/>
      <w:lvlText w:val="•"/>
      <w:lvlJc w:val="left"/>
      <w:pPr>
        <w:tabs>
          <w:tab w:val="num" w:pos="2880"/>
        </w:tabs>
        <w:ind w:left="2880" w:hanging="360"/>
      </w:pPr>
      <w:rPr>
        <w:rFonts w:ascii="Arial" w:hAnsi="Arial" w:hint="default"/>
      </w:rPr>
    </w:lvl>
    <w:lvl w:ilvl="4" w:tplc="A956F8AA" w:tentative="1">
      <w:start w:val="1"/>
      <w:numFmt w:val="bullet"/>
      <w:lvlText w:val="•"/>
      <w:lvlJc w:val="left"/>
      <w:pPr>
        <w:tabs>
          <w:tab w:val="num" w:pos="3600"/>
        </w:tabs>
        <w:ind w:left="3600" w:hanging="360"/>
      </w:pPr>
      <w:rPr>
        <w:rFonts w:ascii="Arial" w:hAnsi="Arial" w:hint="default"/>
      </w:rPr>
    </w:lvl>
    <w:lvl w:ilvl="5" w:tplc="24A65022" w:tentative="1">
      <w:start w:val="1"/>
      <w:numFmt w:val="bullet"/>
      <w:lvlText w:val="•"/>
      <w:lvlJc w:val="left"/>
      <w:pPr>
        <w:tabs>
          <w:tab w:val="num" w:pos="4320"/>
        </w:tabs>
        <w:ind w:left="4320" w:hanging="360"/>
      </w:pPr>
      <w:rPr>
        <w:rFonts w:ascii="Arial" w:hAnsi="Arial" w:hint="default"/>
      </w:rPr>
    </w:lvl>
    <w:lvl w:ilvl="6" w:tplc="B438662C" w:tentative="1">
      <w:start w:val="1"/>
      <w:numFmt w:val="bullet"/>
      <w:lvlText w:val="•"/>
      <w:lvlJc w:val="left"/>
      <w:pPr>
        <w:tabs>
          <w:tab w:val="num" w:pos="5040"/>
        </w:tabs>
        <w:ind w:left="5040" w:hanging="360"/>
      </w:pPr>
      <w:rPr>
        <w:rFonts w:ascii="Arial" w:hAnsi="Arial" w:hint="default"/>
      </w:rPr>
    </w:lvl>
    <w:lvl w:ilvl="7" w:tplc="FCE8D996" w:tentative="1">
      <w:start w:val="1"/>
      <w:numFmt w:val="bullet"/>
      <w:lvlText w:val="•"/>
      <w:lvlJc w:val="left"/>
      <w:pPr>
        <w:tabs>
          <w:tab w:val="num" w:pos="5760"/>
        </w:tabs>
        <w:ind w:left="5760" w:hanging="360"/>
      </w:pPr>
      <w:rPr>
        <w:rFonts w:ascii="Arial" w:hAnsi="Arial" w:hint="default"/>
      </w:rPr>
    </w:lvl>
    <w:lvl w:ilvl="8" w:tplc="08C26EE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F9875AB"/>
    <w:multiLevelType w:val="hybridMultilevel"/>
    <w:tmpl w:val="F27C2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35038F"/>
    <w:multiLevelType w:val="hybridMultilevel"/>
    <w:tmpl w:val="53CE610C"/>
    <w:lvl w:ilvl="0" w:tplc="82F6865C">
      <w:start w:val="1"/>
      <w:numFmt w:val="bullet"/>
      <w:lvlText w:val="•"/>
      <w:lvlJc w:val="left"/>
      <w:pPr>
        <w:tabs>
          <w:tab w:val="num" w:pos="720"/>
        </w:tabs>
        <w:ind w:left="720" w:hanging="360"/>
      </w:pPr>
      <w:rPr>
        <w:rFonts w:ascii="Arial" w:hAnsi="Arial" w:hint="default"/>
      </w:rPr>
    </w:lvl>
    <w:lvl w:ilvl="1" w:tplc="F8F8CC04" w:tentative="1">
      <w:start w:val="1"/>
      <w:numFmt w:val="bullet"/>
      <w:lvlText w:val="•"/>
      <w:lvlJc w:val="left"/>
      <w:pPr>
        <w:tabs>
          <w:tab w:val="num" w:pos="1440"/>
        </w:tabs>
        <w:ind w:left="1440" w:hanging="360"/>
      </w:pPr>
      <w:rPr>
        <w:rFonts w:ascii="Arial" w:hAnsi="Arial" w:hint="default"/>
      </w:rPr>
    </w:lvl>
    <w:lvl w:ilvl="2" w:tplc="74E866DE" w:tentative="1">
      <w:start w:val="1"/>
      <w:numFmt w:val="bullet"/>
      <w:lvlText w:val="•"/>
      <w:lvlJc w:val="left"/>
      <w:pPr>
        <w:tabs>
          <w:tab w:val="num" w:pos="2160"/>
        </w:tabs>
        <w:ind w:left="2160" w:hanging="360"/>
      </w:pPr>
      <w:rPr>
        <w:rFonts w:ascii="Arial" w:hAnsi="Arial" w:hint="default"/>
      </w:rPr>
    </w:lvl>
    <w:lvl w:ilvl="3" w:tplc="C2F0256E" w:tentative="1">
      <w:start w:val="1"/>
      <w:numFmt w:val="bullet"/>
      <w:lvlText w:val="•"/>
      <w:lvlJc w:val="left"/>
      <w:pPr>
        <w:tabs>
          <w:tab w:val="num" w:pos="2880"/>
        </w:tabs>
        <w:ind w:left="2880" w:hanging="360"/>
      </w:pPr>
      <w:rPr>
        <w:rFonts w:ascii="Arial" w:hAnsi="Arial" w:hint="default"/>
      </w:rPr>
    </w:lvl>
    <w:lvl w:ilvl="4" w:tplc="615C95F8" w:tentative="1">
      <w:start w:val="1"/>
      <w:numFmt w:val="bullet"/>
      <w:lvlText w:val="•"/>
      <w:lvlJc w:val="left"/>
      <w:pPr>
        <w:tabs>
          <w:tab w:val="num" w:pos="3600"/>
        </w:tabs>
        <w:ind w:left="3600" w:hanging="360"/>
      </w:pPr>
      <w:rPr>
        <w:rFonts w:ascii="Arial" w:hAnsi="Arial" w:hint="default"/>
      </w:rPr>
    </w:lvl>
    <w:lvl w:ilvl="5" w:tplc="F5569D20" w:tentative="1">
      <w:start w:val="1"/>
      <w:numFmt w:val="bullet"/>
      <w:lvlText w:val="•"/>
      <w:lvlJc w:val="left"/>
      <w:pPr>
        <w:tabs>
          <w:tab w:val="num" w:pos="4320"/>
        </w:tabs>
        <w:ind w:left="4320" w:hanging="360"/>
      </w:pPr>
      <w:rPr>
        <w:rFonts w:ascii="Arial" w:hAnsi="Arial" w:hint="default"/>
      </w:rPr>
    </w:lvl>
    <w:lvl w:ilvl="6" w:tplc="46242EBE" w:tentative="1">
      <w:start w:val="1"/>
      <w:numFmt w:val="bullet"/>
      <w:lvlText w:val="•"/>
      <w:lvlJc w:val="left"/>
      <w:pPr>
        <w:tabs>
          <w:tab w:val="num" w:pos="5040"/>
        </w:tabs>
        <w:ind w:left="5040" w:hanging="360"/>
      </w:pPr>
      <w:rPr>
        <w:rFonts w:ascii="Arial" w:hAnsi="Arial" w:hint="default"/>
      </w:rPr>
    </w:lvl>
    <w:lvl w:ilvl="7" w:tplc="B778106C" w:tentative="1">
      <w:start w:val="1"/>
      <w:numFmt w:val="bullet"/>
      <w:lvlText w:val="•"/>
      <w:lvlJc w:val="left"/>
      <w:pPr>
        <w:tabs>
          <w:tab w:val="num" w:pos="5760"/>
        </w:tabs>
        <w:ind w:left="5760" w:hanging="360"/>
      </w:pPr>
      <w:rPr>
        <w:rFonts w:ascii="Arial" w:hAnsi="Arial" w:hint="default"/>
      </w:rPr>
    </w:lvl>
    <w:lvl w:ilvl="8" w:tplc="65921A6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B6C0EF0"/>
    <w:multiLevelType w:val="hybridMultilevel"/>
    <w:tmpl w:val="6D9EB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8D4E07"/>
    <w:multiLevelType w:val="hybridMultilevel"/>
    <w:tmpl w:val="4192DD2A"/>
    <w:lvl w:ilvl="0" w:tplc="1CB0ECF2">
      <w:start w:val="1"/>
      <w:numFmt w:val="bullet"/>
      <w:lvlText w:val="•"/>
      <w:lvlJc w:val="left"/>
      <w:pPr>
        <w:tabs>
          <w:tab w:val="num" w:pos="720"/>
        </w:tabs>
        <w:ind w:left="720" w:hanging="360"/>
      </w:pPr>
      <w:rPr>
        <w:rFonts w:ascii="Arial" w:hAnsi="Arial" w:cs="Times New Roman" w:hint="default"/>
      </w:rPr>
    </w:lvl>
    <w:lvl w:ilvl="1" w:tplc="BB146D7E">
      <w:start w:val="1"/>
      <w:numFmt w:val="bullet"/>
      <w:lvlText w:val="•"/>
      <w:lvlJc w:val="left"/>
      <w:pPr>
        <w:tabs>
          <w:tab w:val="num" w:pos="1440"/>
        </w:tabs>
        <w:ind w:left="1440" w:hanging="360"/>
      </w:pPr>
      <w:rPr>
        <w:rFonts w:ascii="Arial" w:hAnsi="Arial" w:cs="Times New Roman" w:hint="default"/>
      </w:rPr>
    </w:lvl>
    <w:lvl w:ilvl="2" w:tplc="F912DDF2">
      <w:start w:val="1"/>
      <w:numFmt w:val="bullet"/>
      <w:lvlText w:val="•"/>
      <w:lvlJc w:val="left"/>
      <w:pPr>
        <w:tabs>
          <w:tab w:val="num" w:pos="2160"/>
        </w:tabs>
        <w:ind w:left="2160" w:hanging="360"/>
      </w:pPr>
      <w:rPr>
        <w:rFonts w:ascii="Arial" w:hAnsi="Arial" w:cs="Times New Roman" w:hint="default"/>
      </w:rPr>
    </w:lvl>
    <w:lvl w:ilvl="3" w:tplc="30A0E372">
      <w:start w:val="1"/>
      <w:numFmt w:val="bullet"/>
      <w:lvlText w:val="•"/>
      <w:lvlJc w:val="left"/>
      <w:pPr>
        <w:tabs>
          <w:tab w:val="num" w:pos="2880"/>
        </w:tabs>
        <w:ind w:left="2880" w:hanging="360"/>
      </w:pPr>
      <w:rPr>
        <w:rFonts w:ascii="Arial" w:hAnsi="Arial" w:cs="Times New Roman" w:hint="default"/>
      </w:rPr>
    </w:lvl>
    <w:lvl w:ilvl="4" w:tplc="40127B16">
      <w:start w:val="1"/>
      <w:numFmt w:val="bullet"/>
      <w:lvlText w:val="•"/>
      <w:lvlJc w:val="left"/>
      <w:pPr>
        <w:tabs>
          <w:tab w:val="num" w:pos="3600"/>
        </w:tabs>
        <w:ind w:left="3600" w:hanging="360"/>
      </w:pPr>
      <w:rPr>
        <w:rFonts w:ascii="Arial" w:hAnsi="Arial" w:cs="Times New Roman" w:hint="default"/>
      </w:rPr>
    </w:lvl>
    <w:lvl w:ilvl="5" w:tplc="63EA679C">
      <w:start w:val="1"/>
      <w:numFmt w:val="bullet"/>
      <w:lvlText w:val="•"/>
      <w:lvlJc w:val="left"/>
      <w:pPr>
        <w:tabs>
          <w:tab w:val="num" w:pos="4320"/>
        </w:tabs>
        <w:ind w:left="4320" w:hanging="360"/>
      </w:pPr>
      <w:rPr>
        <w:rFonts w:ascii="Arial" w:hAnsi="Arial" w:cs="Times New Roman" w:hint="default"/>
      </w:rPr>
    </w:lvl>
    <w:lvl w:ilvl="6" w:tplc="5E30F104">
      <w:start w:val="1"/>
      <w:numFmt w:val="bullet"/>
      <w:lvlText w:val="•"/>
      <w:lvlJc w:val="left"/>
      <w:pPr>
        <w:tabs>
          <w:tab w:val="num" w:pos="5040"/>
        </w:tabs>
        <w:ind w:left="5040" w:hanging="360"/>
      </w:pPr>
      <w:rPr>
        <w:rFonts w:ascii="Arial" w:hAnsi="Arial" w:cs="Times New Roman" w:hint="default"/>
      </w:rPr>
    </w:lvl>
    <w:lvl w:ilvl="7" w:tplc="CBE6BA1C">
      <w:start w:val="1"/>
      <w:numFmt w:val="bullet"/>
      <w:lvlText w:val="•"/>
      <w:lvlJc w:val="left"/>
      <w:pPr>
        <w:tabs>
          <w:tab w:val="num" w:pos="5760"/>
        </w:tabs>
        <w:ind w:left="5760" w:hanging="360"/>
      </w:pPr>
      <w:rPr>
        <w:rFonts w:ascii="Arial" w:hAnsi="Arial" w:cs="Times New Roman" w:hint="default"/>
      </w:rPr>
    </w:lvl>
    <w:lvl w:ilvl="8" w:tplc="75D85420">
      <w:start w:val="1"/>
      <w:numFmt w:val="bullet"/>
      <w:lvlText w:val="•"/>
      <w:lvlJc w:val="left"/>
      <w:pPr>
        <w:tabs>
          <w:tab w:val="num" w:pos="6480"/>
        </w:tabs>
        <w:ind w:left="6480" w:hanging="360"/>
      </w:pPr>
      <w:rPr>
        <w:rFonts w:ascii="Arial" w:hAnsi="Arial" w:cs="Times New Roman" w:hint="default"/>
      </w:rPr>
    </w:lvl>
  </w:abstractNum>
  <w:abstractNum w:abstractNumId="10" w15:restartNumberingAfterBreak="0">
    <w:nsid w:val="64A60306"/>
    <w:multiLevelType w:val="hybridMultilevel"/>
    <w:tmpl w:val="E3525CC0"/>
    <w:lvl w:ilvl="0" w:tplc="2BBA0AA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76B3E25"/>
    <w:multiLevelType w:val="hybridMultilevel"/>
    <w:tmpl w:val="C1A0B2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9D1CFE"/>
    <w:multiLevelType w:val="hybridMultilevel"/>
    <w:tmpl w:val="C6C627A0"/>
    <w:lvl w:ilvl="0" w:tplc="FE942FC4">
      <w:start w:val="1"/>
      <w:numFmt w:val="bullet"/>
      <w:lvlText w:val="•"/>
      <w:lvlJc w:val="left"/>
      <w:pPr>
        <w:ind w:left="1800" w:hanging="360"/>
      </w:pPr>
      <w:rPr>
        <w:rFonts w:ascii="Arial" w:hAnsi="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6E2852D1"/>
    <w:multiLevelType w:val="hybridMultilevel"/>
    <w:tmpl w:val="157482B6"/>
    <w:lvl w:ilvl="0" w:tplc="0409000F">
      <w:start w:val="1"/>
      <w:numFmt w:val="decimal"/>
      <w:lvlText w:val="%1."/>
      <w:lvlJc w:val="left"/>
      <w:pPr>
        <w:ind w:left="117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703EE7"/>
    <w:multiLevelType w:val="hybridMultilevel"/>
    <w:tmpl w:val="DF869D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C3305C"/>
    <w:multiLevelType w:val="hybridMultilevel"/>
    <w:tmpl w:val="B630D0E6"/>
    <w:lvl w:ilvl="0" w:tplc="0409000F">
      <w:start w:val="1"/>
      <w:numFmt w:val="decimal"/>
      <w:lvlText w:val="%1."/>
      <w:lvlJc w:val="left"/>
      <w:pPr>
        <w:ind w:left="720" w:hanging="360"/>
      </w:pPr>
      <w:rPr>
        <w:rFonts w:hint="default"/>
        <w:b/>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74150B92"/>
    <w:multiLevelType w:val="hybridMultilevel"/>
    <w:tmpl w:val="3906E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D72A9A"/>
    <w:multiLevelType w:val="hybridMultilevel"/>
    <w:tmpl w:val="1EB6A668"/>
    <w:lvl w:ilvl="0" w:tplc="FE942FC4">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915058"/>
    <w:multiLevelType w:val="hybridMultilevel"/>
    <w:tmpl w:val="083C36D8"/>
    <w:lvl w:ilvl="0" w:tplc="18C4886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C46B22"/>
    <w:multiLevelType w:val="hybridMultilevel"/>
    <w:tmpl w:val="80640A9A"/>
    <w:lvl w:ilvl="0" w:tplc="38349402">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10"/>
  </w:num>
  <w:num w:numId="3">
    <w:abstractNumId w:val="3"/>
  </w:num>
  <w:num w:numId="4">
    <w:abstractNumId w:val="19"/>
  </w:num>
  <w:num w:numId="5">
    <w:abstractNumId w:val="16"/>
  </w:num>
  <w:num w:numId="6">
    <w:abstractNumId w:val="6"/>
  </w:num>
  <w:num w:numId="7">
    <w:abstractNumId w:val="8"/>
  </w:num>
  <w:num w:numId="8">
    <w:abstractNumId w:val="4"/>
  </w:num>
  <w:num w:numId="9">
    <w:abstractNumId w:val="1"/>
  </w:num>
  <w:num w:numId="10">
    <w:abstractNumId w:val="13"/>
  </w:num>
  <w:num w:numId="11">
    <w:abstractNumId w:val="5"/>
  </w:num>
  <w:num w:numId="12">
    <w:abstractNumId w:val="2"/>
  </w:num>
  <w:num w:numId="13">
    <w:abstractNumId w:val="9"/>
  </w:num>
  <w:num w:numId="14">
    <w:abstractNumId w:val="0"/>
  </w:num>
  <w:num w:numId="15">
    <w:abstractNumId w:val="17"/>
  </w:num>
  <w:num w:numId="16">
    <w:abstractNumId w:val="12"/>
  </w:num>
  <w:num w:numId="17">
    <w:abstractNumId w:val="7"/>
  </w:num>
  <w:num w:numId="18">
    <w:abstractNumId w:val="14"/>
  </w:num>
  <w:num w:numId="19">
    <w:abstractNumId w:val="11"/>
  </w:num>
  <w:num w:numId="20">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DEE"/>
    <w:rsid w:val="000041B6"/>
    <w:rsid w:val="00006DEC"/>
    <w:rsid w:val="000078F4"/>
    <w:rsid w:val="00010047"/>
    <w:rsid w:val="000123CB"/>
    <w:rsid w:val="0001478F"/>
    <w:rsid w:val="00017C47"/>
    <w:rsid w:val="00020564"/>
    <w:rsid w:val="00022C98"/>
    <w:rsid w:val="00023FF0"/>
    <w:rsid w:val="00024C04"/>
    <w:rsid w:val="00033271"/>
    <w:rsid w:val="00035D35"/>
    <w:rsid w:val="00043182"/>
    <w:rsid w:val="00045046"/>
    <w:rsid w:val="000455AA"/>
    <w:rsid w:val="000460A1"/>
    <w:rsid w:val="000475AF"/>
    <w:rsid w:val="000511A6"/>
    <w:rsid w:val="00051F50"/>
    <w:rsid w:val="000522D0"/>
    <w:rsid w:val="00052325"/>
    <w:rsid w:val="00052512"/>
    <w:rsid w:val="000535D1"/>
    <w:rsid w:val="0005414E"/>
    <w:rsid w:val="00057A2A"/>
    <w:rsid w:val="000603E7"/>
    <w:rsid w:val="00060D79"/>
    <w:rsid w:val="00062EBC"/>
    <w:rsid w:val="00062EE7"/>
    <w:rsid w:val="00064447"/>
    <w:rsid w:val="000657C6"/>
    <w:rsid w:val="00065D11"/>
    <w:rsid w:val="0006632E"/>
    <w:rsid w:val="000708F1"/>
    <w:rsid w:val="00072973"/>
    <w:rsid w:val="00075023"/>
    <w:rsid w:val="00076E5A"/>
    <w:rsid w:val="00076EBE"/>
    <w:rsid w:val="00080311"/>
    <w:rsid w:val="000809C2"/>
    <w:rsid w:val="00080FB1"/>
    <w:rsid w:val="0008483D"/>
    <w:rsid w:val="000908F6"/>
    <w:rsid w:val="00090B06"/>
    <w:rsid w:val="00090CBF"/>
    <w:rsid w:val="00093D52"/>
    <w:rsid w:val="00094D85"/>
    <w:rsid w:val="000A1D52"/>
    <w:rsid w:val="000A493E"/>
    <w:rsid w:val="000A7FD5"/>
    <w:rsid w:val="000B3558"/>
    <w:rsid w:val="000B44EB"/>
    <w:rsid w:val="000C05CE"/>
    <w:rsid w:val="000C20BD"/>
    <w:rsid w:val="000C4382"/>
    <w:rsid w:val="000C48B8"/>
    <w:rsid w:val="000C7534"/>
    <w:rsid w:val="000C782F"/>
    <w:rsid w:val="000D0882"/>
    <w:rsid w:val="000D33B7"/>
    <w:rsid w:val="000D3907"/>
    <w:rsid w:val="000D39A8"/>
    <w:rsid w:val="000D3D33"/>
    <w:rsid w:val="000D3D38"/>
    <w:rsid w:val="000D41EA"/>
    <w:rsid w:val="000D42B6"/>
    <w:rsid w:val="000D48A8"/>
    <w:rsid w:val="000D5092"/>
    <w:rsid w:val="000E10D8"/>
    <w:rsid w:val="000E2588"/>
    <w:rsid w:val="000E269E"/>
    <w:rsid w:val="000E4E39"/>
    <w:rsid w:val="000F1F48"/>
    <w:rsid w:val="000F2C84"/>
    <w:rsid w:val="000F3192"/>
    <w:rsid w:val="000F4978"/>
    <w:rsid w:val="000F54A9"/>
    <w:rsid w:val="000F5D76"/>
    <w:rsid w:val="000F7EE6"/>
    <w:rsid w:val="001059C0"/>
    <w:rsid w:val="00112F04"/>
    <w:rsid w:val="001137AA"/>
    <w:rsid w:val="00116A61"/>
    <w:rsid w:val="001212B8"/>
    <w:rsid w:val="00121F91"/>
    <w:rsid w:val="00123441"/>
    <w:rsid w:val="00125C0B"/>
    <w:rsid w:val="00126D65"/>
    <w:rsid w:val="00127A01"/>
    <w:rsid w:val="00130490"/>
    <w:rsid w:val="001325F5"/>
    <w:rsid w:val="00132BD1"/>
    <w:rsid w:val="00132FE6"/>
    <w:rsid w:val="001337E2"/>
    <w:rsid w:val="0013510A"/>
    <w:rsid w:val="001367E6"/>
    <w:rsid w:val="00137155"/>
    <w:rsid w:val="001419CA"/>
    <w:rsid w:val="00141B9F"/>
    <w:rsid w:val="0014383F"/>
    <w:rsid w:val="00144493"/>
    <w:rsid w:val="00144A24"/>
    <w:rsid w:val="00146875"/>
    <w:rsid w:val="0014757A"/>
    <w:rsid w:val="00150553"/>
    <w:rsid w:val="00150ED5"/>
    <w:rsid w:val="001519BC"/>
    <w:rsid w:val="00152EDF"/>
    <w:rsid w:val="001547F6"/>
    <w:rsid w:val="00154A27"/>
    <w:rsid w:val="001567CE"/>
    <w:rsid w:val="00156C43"/>
    <w:rsid w:val="00157C54"/>
    <w:rsid w:val="001606B5"/>
    <w:rsid w:val="00160863"/>
    <w:rsid w:val="00160DB1"/>
    <w:rsid w:val="00162E01"/>
    <w:rsid w:val="001637C4"/>
    <w:rsid w:val="00163FAE"/>
    <w:rsid w:val="00164718"/>
    <w:rsid w:val="00165A9C"/>
    <w:rsid w:val="00165BD6"/>
    <w:rsid w:val="00165C2C"/>
    <w:rsid w:val="00166DC0"/>
    <w:rsid w:val="001671AD"/>
    <w:rsid w:val="0016741F"/>
    <w:rsid w:val="00167B7C"/>
    <w:rsid w:val="00171A3B"/>
    <w:rsid w:val="00172BF3"/>
    <w:rsid w:val="00175BF6"/>
    <w:rsid w:val="001763BC"/>
    <w:rsid w:val="00180183"/>
    <w:rsid w:val="00180EDA"/>
    <w:rsid w:val="00182BCD"/>
    <w:rsid w:val="00185404"/>
    <w:rsid w:val="001855D3"/>
    <w:rsid w:val="0018618D"/>
    <w:rsid w:val="001863AE"/>
    <w:rsid w:val="001909CB"/>
    <w:rsid w:val="00190DDA"/>
    <w:rsid w:val="0019263A"/>
    <w:rsid w:val="00195331"/>
    <w:rsid w:val="00195410"/>
    <w:rsid w:val="00197C15"/>
    <w:rsid w:val="001A0010"/>
    <w:rsid w:val="001A3382"/>
    <w:rsid w:val="001A7E3A"/>
    <w:rsid w:val="001B0664"/>
    <w:rsid w:val="001B1767"/>
    <w:rsid w:val="001B1883"/>
    <w:rsid w:val="001B1D4B"/>
    <w:rsid w:val="001B246F"/>
    <w:rsid w:val="001B2784"/>
    <w:rsid w:val="001B286E"/>
    <w:rsid w:val="001B6767"/>
    <w:rsid w:val="001B6885"/>
    <w:rsid w:val="001B711B"/>
    <w:rsid w:val="001C00BA"/>
    <w:rsid w:val="001C116D"/>
    <w:rsid w:val="001C1C86"/>
    <w:rsid w:val="001C38EF"/>
    <w:rsid w:val="001C5E65"/>
    <w:rsid w:val="001C61C9"/>
    <w:rsid w:val="001C7F87"/>
    <w:rsid w:val="001D0229"/>
    <w:rsid w:val="001D036E"/>
    <w:rsid w:val="001D1826"/>
    <w:rsid w:val="001D1988"/>
    <w:rsid w:val="001D206A"/>
    <w:rsid w:val="001D2157"/>
    <w:rsid w:val="001D3813"/>
    <w:rsid w:val="001D41CC"/>
    <w:rsid w:val="001D650C"/>
    <w:rsid w:val="001D6DD5"/>
    <w:rsid w:val="001E0E94"/>
    <w:rsid w:val="001E15CD"/>
    <w:rsid w:val="001E221B"/>
    <w:rsid w:val="001E2DC5"/>
    <w:rsid w:val="001E2F69"/>
    <w:rsid w:val="001E347E"/>
    <w:rsid w:val="001E49C4"/>
    <w:rsid w:val="001F005A"/>
    <w:rsid w:val="001F07A5"/>
    <w:rsid w:val="001F5686"/>
    <w:rsid w:val="001F64C9"/>
    <w:rsid w:val="001F6761"/>
    <w:rsid w:val="001F6F91"/>
    <w:rsid w:val="00200197"/>
    <w:rsid w:val="00201A1C"/>
    <w:rsid w:val="00201D59"/>
    <w:rsid w:val="00204B79"/>
    <w:rsid w:val="00207019"/>
    <w:rsid w:val="00207E46"/>
    <w:rsid w:val="00207FCC"/>
    <w:rsid w:val="00210244"/>
    <w:rsid w:val="00211689"/>
    <w:rsid w:val="00212CB7"/>
    <w:rsid w:val="00217C9C"/>
    <w:rsid w:val="00217D82"/>
    <w:rsid w:val="00221B77"/>
    <w:rsid w:val="00224121"/>
    <w:rsid w:val="00224735"/>
    <w:rsid w:val="002271FA"/>
    <w:rsid w:val="0022741D"/>
    <w:rsid w:val="0023150C"/>
    <w:rsid w:val="00231818"/>
    <w:rsid w:val="00232766"/>
    <w:rsid w:val="00232AF0"/>
    <w:rsid w:val="00232B67"/>
    <w:rsid w:val="00237AD8"/>
    <w:rsid w:val="00241C6D"/>
    <w:rsid w:val="0024232A"/>
    <w:rsid w:val="00243307"/>
    <w:rsid w:val="002450E3"/>
    <w:rsid w:val="00246E7E"/>
    <w:rsid w:val="0024764A"/>
    <w:rsid w:val="0024780D"/>
    <w:rsid w:val="00250BDC"/>
    <w:rsid w:val="00250EF3"/>
    <w:rsid w:val="00251184"/>
    <w:rsid w:val="00251B71"/>
    <w:rsid w:val="002524D1"/>
    <w:rsid w:val="00252BBB"/>
    <w:rsid w:val="00255885"/>
    <w:rsid w:val="00256B7B"/>
    <w:rsid w:val="00257343"/>
    <w:rsid w:val="00261EBE"/>
    <w:rsid w:val="0026588B"/>
    <w:rsid w:val="00266670"/>
    <w:rsid w:val="002712EC"/>
    <w:rsid w:val="0027563A"/>
    <w:rsid w:val="00276D32"/>
    <w:rsid w:val="00277561"/>
    <w:rsid w:val="0027796F"/>
    <w:rsid w:val="00277B50"/>
    <w:rsid w:val="00280AAA"/>
    <w:rsid w:val="00281F5D"/>
    <w:rsid w:val="0028209C"/>
    <w:rsid w:val="0028562A"/>
    <w:rsid w:val="00286E8A"/>
    <w:rsid w:val="002918CF"/>
    <w:rsid w:val="00291C1A"/>
    <w:rsid w:val="0029312A"/>
    <w:rsid w:val="002950DC"/>
    <w:rsid w:val="00295868"/>
    <w:rsid w:val="00296AC8"/>
    <w:rsid w:val="002A0AF0"/>
    <w:rsid w:val="002A375C"/>
    <w:rsid w:val="002A5FC4"/>
    <w:rsid w:val="002A6084"/>
    <w:rsid w:val="002A6B82"/>
    <w:rsid w:val="002A7903"/>
    <w:rsid w:val="002B0794"/>
    <w:rsid w:val="002B29F8"/>
    <w:rsid w:val="002B4106"/>
    <w:rsid w:val="002C0409"/>
    <w:rsid w:val="002C1750"/>
    <w:rsid w:val="002C1F7A"/>
    <w:rsid w:val="002C22BE"/>
    <w:rsid w:val="002C31A8"/>
    <w:rsid w:val="002C4D56"/>
    <w:rsid w:val="002C5052"/>
    <w:rsid w:val="002C555E"/>
    <w:rsid w:val="002D0736"/>
    <w:rsid w:val="002D157D"/>
    <w:rsid w:val="002D31B8"/>
    <w:rsid w:val="002D3EE5"/>
    <w:rsid w:val="002D4078"/>
    <w:rsid w:val="002D4E5E"/>
    <w:rsid w:val="002D5550"/>
    <w:rsid w:val="002D5BA6"/>
    <w:rsid w:val="002D62C5"/>
    <w:rsid w:val="002D7047"/>
    <w:rsid w:val="002E0D82"/>
    <w:rsid w:val="002E120C"/>
    <w:rsid w:val="002E4EC4"/>
    <w:rsid w:val="002E5244"/>
    <w:rsid w:val="002E761B"/>
    <w:rsid w:val="002E7BB9"/>
    <w:rsid w:val="002F16B7"/>
    <w:rsid w:val="002F2B93"/>
    <w:rsid w:val="002F4CE2"/>
    <w:rsid w:val="002F4EF6"/>
    <w:rsid w:val="002F4FB3"/>
    <w:rsid w:val="002F5F3E"/>
    <w:rsid w:val="002F64DF"/>
    <w:rsid w:val="002F6752"/>
    <w:rsid w:val="002F6D97"/>
    <w:rsid w:val="0030004F"/>
    <w:rsid w:val="00300107"/>
    <w:rsid w:val="00300519"/>
    <w:rsid w:val="00300557"/>
    <w:rsid w:val="003023AA"/>
    <w:rsid w:val="00302633"/>
    <w:rsid w:val="00302A3E"/>
    <w:rsid w:val="00305FC5"/>
    <w:rsid w:val="003065EF"/>
    <w:rsid w:val="003068BC"/>
    <w:rsid w:val="003074D8"/>
    <w:rsid w:val="0031211C"/>
    <w:rsid w:val="00312835"/>
    <w:rsid w:val="0031439A"/>
    <w:rsid w:val="00314815"/>
    <w:rsid w:val="00315048"/>
    <w:rsid w:val="0031610E"/>
    <w:rsid w:val="00322882"/>
    <w:rsid w:val="00323DEE"/>
    <w:rsid w:val="003255E1"/>
    <w:rsid w:val="00326D3D"/>
    <w:rsid w:val="003275FA"/>
    <w:rsid w:val="003307D3"/>
    <w:rsid w:val="00334793"/>
    <w:rsid w:val="003352AF"/>
    <w:rsid w:val="003355C5"/>
    <w:rsid w:val="00335C0D"/>
    <w:rsid w:val="0034041B"/>
    <w:rsid w:val="00340F46"/>
    <w:rsid w:val="00341445"/>
    <w:rsid w:val="00342C89"/>
    <w:rsid w:val="003435E4"/>
    <w:rsid w:val="003451DF"/>
    <w:rsid w:val="00347580"/>
    <w:rsid w:val="003477AA"/>
    <w:rsid w:val="00354287"/>
    <w:rsid w:val="0035540C"/>
    <w:rsid w:val="003564AD"/>
    <w:rsid w:val="00356BB2"/>
    <w:rsid w:val="00356BBE"/>
    <w:rsid w:val="00357569"/>
    <w:rsid w:val="0036082F"/>
    <w:rsid w:val="003608F3"/>
    <w:rsid w:val="00361267"/>
    <w:rsid w:val="00362C66"/>
    <w:rsid w:val="0036476E"/>
    <w:rsid w:val="00365CDE"/>
    <w:rsid w:val="0037188D"/>
    <w:rsid w:val="00372297"/>
    <w:rsid w:val="00373CAE"/>
    <w:rsid w:val="0037410E"/>
    <w:rsid w:val="00374E27"/>
    <w:rsid w:val="00377998"/>
    <w:rsid w:val="00377A70"/>
    <w:rsid w:val="0038056A"/>
    <w:rsid w:val="003812C7"/>
    <w:rsid w:val="00381665"/>
    <w:rsid w:val="0038197A"/>
    <w:rsid w:val="00382034"/>
    <w:rsid w:val="00382F6C"/>
    <w:rsid w:val="00384854"/>
    <w:rsid w:val="00385049"/>
    <w:rsid w:val="003858FC"/>
    <w:rsid w:val="003913E6"/>
    <w:rsid w:val="00392BB5"/>
    <w:rsid w:val="00395929"/>
    <w:rsid w:val="00396129"/>
    <w:rsid w:val="003A04D6"/>
    <w:rsid w:val="003A10C9"/>
    <w:rsid w:val="003A134A"/>
    <w:rsid w:val="003A1B2E"/>
    <w:rsid w:val="003A297A"/>
    <w:rsid w:val="003A2FB4"/>
    <w:rsid w:val="003A3F54"/>
    <w:rsid w:val="003A59D7"/>
    <w:rsid w:val="003A6407"/>
    <w:rsid w:val="003A6D91"/>
    <w:rsid w:val="003A7864"/>
    <w:rsid w:val="003B13D6"/>
    <w:rsid w:val="003B1F01"/>
    <w:rsid w:val="003B2FDC"/>
    <w:rsid w:val="003B5146"/>
    <w:rsid w:val="003B75D6"/>
    <w:rsid w:val="003C1F52"/>
    <w:rsid w:val="003C2293"/>
    <w:rsid w:val="003C4EBF"/>
    <w:rsid w:val="003C648A"/>
    <w:rsid w:val="003C6E11"/>
    <w:rsid w:val="003C73BB"/>
    <w:rsid w:val="003D01AF"/>
    <w:rsid w:val="003D2790"/>
    <w:rsid w:val="003D2B6D"/>
    <w:rsid w:val="003D40C3"/>
    <w:rsid w:val="003D6B0F"/>
    <w:rsid w:val="003E1B7A"/>
    <w:rsid w:val="003E3007"/>
    <w:rsid w:val="003E329D"/>
    <w:rsid w:val="003E3309"/>
    <w:rsid w:val="003E33D0"/>
    <w:rsid w:val="003E53B3"/>
    <w:rsid w:val="003E56C7"/>
    <w:rsid w:val="003E715C"/>
    <w:rsid w:val="003E7181"/>
    <w:rsid w:val="003F3CAD"/>
    <w:rsid w:val="003F5C41"/>
    <w:rsid w:val="003F6BA8"/>
    <w:rsid w:val="00400CC5"/>
    <w:rsid w:val="00400CC6"/>
    <w:rsid w:val="004046E5"/>
    <w:rsid w:val="00406D54"/>
    <w:rsid w:val="004075E6"/>
    <w:rsid w:val="00407F16"/>
    <w:rsid w:val="00411B10"/>
    <w:rsid w:val="0041347D"/>
    <w:rsid w:val="004147CE"/>
    <w:rsid w:val="0041660D"/>
    <w:rsid w:val="00420649"/>
    <w:rsid w:val="0042139E"/>
    <w:rsid w:val="00422613"/>
    <w:rsid w:val="00422AF2"/>
    <w:rsid w:val="00423086"/>
    <w:rsid w:val="004250CC"/>
    <w:rsid w:val="00425353"/>
    <w:rsid w:val="00425B6B"/>
    <w:rsid w:val="00426905"/>
    <w:rsid w:val="0043030B"/>
    <w:rsid w:val="00431FAB"/>
    <w:rsid w:val="00432744"/>
    <w:rsid w:val="00433B22"/>
    <w:rsid w:val="00433BD5"/>
    <w:rsid w:val="00433DED"/>
    <w:rsid w:val="004365CF"/>
    <w:rsid w:val="00436B14"/>
    <w:rsid w:val="00440AE1"/>
    <w:rsid w:val="00442088"/>
    <w:rsid w:val="0044212C"/>
    <w:rsid w:val="0044482C"/>
    <w:rsid w:val="0044492D"/>
    <w:rsid w:val="004460A6"/>
    <w:rsid w:val="004461A2"/>
    <w:rsid w:val="004462AD"/>
    <w:rsid w:val="0044785D"/>
    <w:rsid w:val="0045312D"/>
    <w:rsid w:val="00453E7A"/>
    <w:rsid w:val="00456E47"/>
    <w:rsid w:val="00457126"/>
    <w:rsid w:val="00457BCB"/>
    <w:rsid w:val="00457F85"/>
    <w:rsid w:val="00461FE3"/>
    <w:rsid w:val="00462DC9"/>
    <w:rsid w:val="0046352D"/>
    <w:rsid w:val="004659A2"/>
    <w:rsid w:val="004666A5"/>
    <w:rsid w:val="004705F8"/>
    <w:rsid w:val="00470E1D"/>
    <w:rsid w:val="00472A2A"/>
    <w:rsid w:val="004745D0"/>
    <w:rsid w:val="00475196"/>
    <w:rsid w:val="004775D5"/>
    <w:rsid w:val="0047764B"/>
    <w:rsid w:val="00477BFE"/>
    <w:rsid w:val="004815EA"/>
    <w:rsid w:val="004821D0"/>
    <w:rsid w:val="00482E1C"/>
    <w:rsid w:val="00483D9E"/>
    <w:rsid w:val="00483F8F"/>
    <w:rsid w:val="004858B4"/>
    <w:rsid w:val="0048642B"/>
    <w:rsid w:val="0048752C"/>
    <w:rsid w:val="0048779A"/>
    <w:rsid w:val="0048788A"/>
    <w:rsid w:val="00490338"/>
    <w:rsid w:val="00490698"/>
    <w:rsid w:val="00491664"/>
    <w:rsid w:val="0049279E"/>
    <w:rsid w:val="004957DB"/>
    <w:rsid w:val="00496C98"/>
    <w:rsid w:val="004A1263"/>
    <w:rsid w:val="004A3344"/>
    <w:rsid w:val="004A4897"/>
    <w:rsid w:val="004A5513"/>
    <w:rsid w:val="004A65C6"/>
    <w:rsid w:val="004A6697"/>
    <w:rsid w:val="004A7234"/>
    <w:rsid w:val="004B66B3"/>
    <w:rsid w:val="004C2296"/>
    <w:rsid w:val="004C26E9"/>
    <w:rsid w:val="004C353A"/>
    <w:rsid w:val="004C4D24"/>
    <w:rsid w:val="004C6A3E"/>
    <w:rsid w:val="004C72A0"/>
    <w:rsid w:val="004D0BF7"/>
    <w:rsid w:val="004D20A3"/>
    <w:rsid w:val="004D21CF"/>
    <w:rsid w:val="004D49DE"/>
    <w:rsid w:val="004D6548"/>
    <w:rsid w:val="004D7611"/>
    <w:rsid w:val="004E1025"/>
    <w:rsid w:val="004E24AE"/>
    <w:rsid w:val="004E42A6"/>
    <w:rsid w:val="004E5171"/>
    <w:rsid w:val="004E6816"/>
    <w:rsid w:val="004E7066"/>
    <w:rsid w:val="004E70A7"/>
    <w:rsid w:val="004F1F38"/>
    <w:rsid w:val="004F2DF9"/>
    <w:rsid w:val="004F50EF"/>
    <w:rsid w:val="004F7F11"/>
    <w:rsid w:val="00501900"/>
    <w:rsid w:val="00502A62"/>
    <w:rsid w:val="00505C85"/>
    <w:rsid w:val="0051096C"/>
    <w:rsid w:val="00510D51"/>
    <w:rsid w:val="00511BF4"/>
    <w:rsid w:val="00511D71"/>
    <w:rsid w:val="005131FE"/>
    <w:rsid w:val="005137B1"/>
    <w:rsid w:val="005137DD"/>
    <w:rsid w:val="00514A5C"/>
    <w:rsid w:val="00515B72"/>
    <w:rsid w:val="00517886"/>
    <w:rsid w:val="00517BE6"/>
    <w:rsid w:val="0053207B"/>
    <w:rsid w:val="00535FA4"/>
    <w:rsid w:val="00537519"/>
    <w:rsid w:val="00541DDE"/>
    <w:rsid w:val="005428C1"/>
    <w:rsid w:val="005428C5"/>
    <w:rsid w:val="00542B68"/>
    <w:rsid w:val="005432A5"/>
    <w:rsid w:val="005457D7"/>
    <w:rsid w:val="0054663F"/>
    <w:rsid w:val="00547A81"/>
    <w:rsid w:val="005506BF"/>
    <w:rsid w:val="00552D8C"/>
    <w:rsid w:val="005568FD"/>
    <w:rsid w:val="005603F4"/>
    <w:rsid w:val="005605B2"/>
    <w:rsid w:val="00563E9A"/>
    <w:rsid w:val="005640DD"/>
    <w:rsid w:val="00564199"/>
    <w:rsid w:val="00564831"/>
    <w:rsid w:val="005650C9"/>
    <w:rsid w:val="005655C2"/>
    <w:rsid w:val="0057189B"/>
    <w:rsid w:val="00576547"/>
    <w:rsid w:val="00576FC6"/>
    <w:rsid w:val="00577C57"/>
    <w:rsid w:val="00580801"/>
    <w:rsid w:val="00585193"/>
    <w:rsid w:val="00585C2F"/>
    <w:rsid w:val="00586CB7"/>
    <w:rsid w:val="00590815"/>
    <w:rsid w:val="00590B60"/>
    <w:rsid w:val="00592AC8"/>
    <w:rsid w:val="005934D9"/>
    <w:rsid w:val="005936C6"/>
    <w:rsid w:val="00594E1E"/>
    <w:rsid w:val="005A3007"/>
    <w:rsid w:val="005A352A"/>
    <w:rsid w:val="005A3C2C"/>
    <w:rsid w:val="005A44D7"/>
    <w:rsid w:val="005A54F4"/>
    <w:rsid w:val="005A55A1"/>
    <w:rsid w:val="005A5FE8"/>
    <w:rsid w:val="005A6075"/>
    <w:rsid w:val="005A63EA"/>
    <w:rsid w:val="005B15B8"/>
    <w:rsid w:val="005B1AB8"/>
    <w:rsid w:val="005B2CE0"/>
    <w:rsid w:val="005B4A11"/>
    <w:rsid w:val="005C085B"/>
    <w:rsid w:val="005C281E"/>
    <w:rsid w:val="005C32F6"/>
    <w:rsid w:val="005C6C59"/>
    <w:rsid w:val="005D1256"/>
    <w:rsid w:val="005D1C44"/>
    <w:rsid w:val="005D278E"/>
    <w:rsid w:val="005D4774"/>
    <w:rsid w:val="005E0D6F"/>
    <w:rsid w:val="005E2597"/>
    <w:rsid w:val="005E2F8F"/>
    <w:rsid w:val="005E6CA5"/>
    <w:rsid w:val="005E6E29"/>
    <w:rsid w:val="005E77B3"/>
    <w:rsid w:val="005F0D6C"/>
    <w:rsid w:val="005F22E6"/>
    <w:rsid w:val="005F408F"/>
    <w:rsid w:val="005F4A93"/>
    <w:rsid w:val="005F5D68"/>
    <w:rsid w:val="005F794A"/>
    <w:rsid w:val="00600477"/>
    <w:rsid w:val="006004D8"/>
    <w:rsid w:val="006005F8"/>
    <w:rsid w:val="006007C3"/>
    <w:rsid w:val="006008B0"/>
    <w:rsid w:val="0060137D"/>
    <w:rsid w:val="006022BA"/>
    <w:rsid w:val="00607DC1"/>
    <w:rsid w:val="00610C41"/>
    <w:rsid w:val="00610EB6"/>
    <w:rsid w:val="00612553"/>
    <w:rsid w:val="00613BD9"/>
    <w:rsid w:val="00613DA7"/>
    <w:rsid w:val="00614432"/>
    <w:rsid w:val="00621597"/>
    <w:rsid w:val="00622CD3"/>
    <w:rsid w:val="0062354F"/>
    <w:rsid w:val="00623ABA"/>
    <w:rsid w:val="00625FDD"/>
    <w:rsid w:val="00627BE2"/>
    <w:rsid w:val="006305C8"/>
    <w:rsid w:val="006311A1"/>
    <w:rsid w:val="00631A1E"/>
    <w:rsid w:val="006320EC"/>
    <w:rsid w:val="00635C14"/>
    <w:rsid w:val="006364FB"/>
    <w:rsid w:val="00637B37"/>
    <w:rsid w:val="006403B8"/>
    <w:rsid w:val="00640801"/>
    <w:rsid w:val="00641E86"/>
    <w:rsid w:val="006431D1"/>
    <w:rsid w:val="006478DA"/>
    <w:rsid w:val="00647EE7"/>
    <w:rsid w:val="00652341"/>
    <w:rsid w:val="0065331F"/>
    <w:rsid w:val="0065393C"/>
    <w:rsid w:val="00654071"/>
    <w:rsid w:val="00654738"/>
    <w:rsid w:val="0065536A"/>
    <w:rsid w:val="00655B63"/>
    <w:rsid w:val="006574CB"/>
    <w:rsid w:val="00660569"/>
    <w:rsid w:val="006614A5"/>
    <w:rsid w:val="0066277B"/>
    <w:rsid w:val="00662835"/>
    <w:rsid w:val="00664B24"/>
    <w:rsid w:val="00664B74"/>
    <w:rsid w:val="00665B2C"/>
    <w:rsid w:val="006661CD"/>
    <w:rsid w:val="00671519"/>
    <w:rsid w:val="00675C3B"/>
    <w:rsid w:val="006807CA"/>
    <w:rsid w:val="00680D00"/>
    <w:rsid w:val="00681351"/>
    <w:rsid w:val="00683E7D"/>
    <w:rsid w:val="00685878"/>
    <w:rsid w:val="00687284"/>
    <w:rsid w:val="0069033E"/>
    <w:rsid w:val="006928FD"/>
    <w:rsid w:val="0069369C"/>
    <w:rsid w:val="00693A22"/>
    <w:rsid w:val="006944E6"/>
    <w:rsid w:val="0069557E"/>
    <w:rsid w:val="006969B3"/>
    <w:rsid w:val="00696A62"/>
    <w:rsid w:val="006A064F"/>
    <w:rsid w:val="006A1266"/>
    <w:rsid w:val="006A1634"/>
    <w:rsid w:val="006A3143"/>
    <w:rsid w:val="006A4196"/>
    <w:rsid w:val="006A4781"/>
    <w:rsid w:val="006A5070"/>
    <w:rsid w:val="006A578C"/>
    <w:rsid w:val="006A5E22"/>
    <w:rsid w:val="006A637A"/>
    <w:rsid w:val="006A6679"/>
    <w:rsid w:val="006A6C3E"/>
    <w:rsid w:val="006A6DB1"/>
    <w:rsid w:val="006B2303"/>
    <w:rsid w:val="006B2FB7"/>
    <w:rsid w:val="006B38C0"/>
    <w:rsid w:val="006B596E"/>
    <w:rsid w:val="006B5F21"/>
    <w:rsid w:val="006B6BD2"/>
    <w:rsid w:val="006B7658"/>
    <w:rsid w:val="006C0D1F"/>
    <w:rsid w:val="006C14F1"/>
    <w:rsid w:val="006C205B"/>
    <w:rsid w:val="006C45B0"/>
    <w:rsid w:val="006C5B87"/>
    <w:rsid w:val="006C5FB8"/>
    <w:rsid w:val="006C68FC"/>
    <w:rsid w:val="006D2948"/>
    <w:rsid w:val="006D4EFC"/>
    <w:rsid w:val="006D5478"/>
    <w:rsid w:val="006E18DC"/>
    <w:rsid w:val="006E1FC0"/>
    <w:rsid w:val="006E4994"/>
    <w:rsid w:val="006E75EE"/>
    <w:rsid w:val="006F0ABC"/>
    <w:rsid w:val="006F17F8"/>
    <w:rsid w:val="006F18FE"/>
    <w:rsid w:val="006F28F5"/>
    <w:rsid w:val="006F2B66"/>
    <w:rsid w:val="006F4E3D"/>
    <w:rsid w:val="007002EC"/>
    <w:rsid w:val="00701D10"/>
    <w:rsid w:val="0070218F"/>
    <w:rsid w:val="00702E60"/>
    <w:rsid w:val="00703842"/>
    <w:rsid w:val="00703CB8"/>
    <w:rsid w:val="007045C4"/>
    <w:rsid w:val="00704A12"/>
    <w:rsid w:val="00704D02"/>
    <w:rsid w:val="007054D6"/>
    <w:rsid w:val="00705BC3"/>
    <w:rsid w:val="007076A8"/>
    <w:rsid w:val="00707BA5"/>
    <w:rsid w:val="007114E4"/>
    <w:rsid w:val="00711D10"/>
    <w:rsid w:val="007122A0"/>
    <w:rsid w:val="00713FF6"/>
    <w:rsid w:val="007148A0"/>
    <w:rsid w:val="00715731"/>
    <w:rsid w:val="00715A31"/>
    <w:rsid w:val="00715A9A"/>
    <w:rsid w:val="007168E7"/>
    <w:rsid w:val="00717853"/>
    <w:rsid w:val="0072123D"/>
    <w:rsid w:val="0072161E"/>
    <w:rsid w:val="00721861"/>
    <w:rsid w:val="00722230"/>
    <w:rsid w:val="007239BD"/>
    <w:rsid w:val="00724580"/>
    <w:rsid w:val="00724AAC"/>
    <w:rsid w:val="00724C12"/>
    <w:rsid w:val="00725607"/>
    <w:rsid w:val="007263EE"/>
    <w:rsid w:val="007265D7"/>
    <w:rsid w:val="00726B2F"/>
    <w:rsid w:val="00727E1A"/>
    <w:rsid w:val="00730612"/>
    <w:rsid w:val="00730C17"/>
    <w:rsid w:val="0073370E"/>
    <w:rsid w:val="00733B71"/>
    <w:rsid w:val="00734B16"/>
    <w:rsid w:val="00735A49"/>
    <w:rsid w:val="00741AAA"/>
    <w:rsid w:val="007423BE"/>
    <w:rsid w:val="00743626"/>
    <w:rsid w:val="00744C3E"/>
    <w:rsid w:val="007456C0"/>
    <w:rsid w:val="00747158"/>
    <w:rsid w:val="00752BCA"/>
    <w:rsid w:val="007563CC"/>
    <w:rsid w:val="00756750"/>
    <w:rsid w:val="00756951"/>
    <w:rsid w:val="00756BA2"/>
    <w:rsid w:val="00757DAE"/>
    <w:rsid w:val="00761231"/>
    <w:rsid w:val="00763707"/>
    <w:rsid w:val="00764E5E"/>
    <w:rsid w:val="0076557D"/>
    <w:rsid w:val="007663B9"/>
    <w:rsid w:val="00766517"/>
    <w:rsid w:val="007668BC"/>
    <w:rsid w:val="0076722E"/>
    <w:rsid w:val="0076734E"/>
    <w:rsid w:val="00770FAE"/>
    <w:rsid w:val="00771D76"/>
    <w:rsid w:val="00771FE9"/>
    <w:rsid w:val="0077252B"/>
    <w:rsid w:val="00772C1F"/>
    <w:rsid w:val="00773DA6"/>
    <w:rsid w:val="0077559D"/>
    <w:rsid w:val="00775B1D"/>
    <w:rsid w:val="00775BAB"/>
    <w:rsid w:val="00775C24"/>
    <w:rsid w:val="00776D4F"/>
    <w:rsid w:val="00777C1B"/>
    <w:rsid w:val="00783E7F"/>
    <w:rsid w:val="007849F7"/>
    <w:rsid w:val="00785B12"/>
    <w:rsid w:val="00790DC0"/>
    <w:rsid w:val="007913B3"/>
    <w:rsid w:val="007932B3"/>
    <w:rsid w:val="00793D15"/>
    <w:rsid w:val="00794B28"/>
    <w:rsid w:val="00796180"/>
    <w:rsid w:val="00797361"/>
    <w:rsid w:val="007973FE"/>
    <w:rsid w:val="007A43E4"/>
    <w:rsid w:val="007A61AC"/>
    <w:rsid w:val="007A6E3F"/>
    <w:rsid w:val="007A7E62"/>
    <w:rsid w:val="007B14A2"/>
    <w:rsid w:val="007B16FE"/>
    <w:rsid w:val="007B1E72"/>
    <w:rsid w:val="007B7029"/>
    <w:rsid w:val="007C0658"/>
    <w:rsid w:val="007C1507"/>
    <w:rsid w:val="007C1B85"/>
    <w:rsid w:val="007C245C"/>
    <w:rsid w:val="007C3872"/>
    <w:rsid w:val="007C4EB6"/>
    <w:rsid w:val="007C5A06"/>
    <w:rsid w:val="007C5C66"/>
    <w:rsid w:val="007C5ED5"/>
    <w:rsid w:val="007C75BD"/>
    <w:rsid w:val="007D00A1"/>
    <w:rsid w:val="007D0163"/>
    <w:rsid w:val="007D1EB4"/>
    <w:rsid w:val="007D2BB1"/>
    <w:rsid w:val="007D3EC1"/>
    <w:rsid w:val="007D40E8"/>
    <w:rsid w:val="007D5445"/>
    <w:rsid w:val="007D5676"/>
    <w:rsid w:val="007E1782"/>
    <w:rsid w:val="007E3757"/>
    <w:rsid w:val="007E3E3E"/>
    <w:rsid w:val="007E3FBF"/>
    <w:rsid w:val="007E46B2"/>
    <w:rsid w:val="007E484D"/>
    <w:rsid w:val="007F048C"/>
    <w:rsid w:val="007F09DE"/>
    <w:rsid w:val="007F43AD"/>
    <w:rsid w:val="007F446A"/>
    <w:rsid w:val="007F4F40"/>
    <w:rsid w:val="007F5C92"/>
    <w:rsid w:val="007F6896"/>
    <w:rsid w:val="007F7465"/>
    <w:rsid w:val="007F7613"/>
    <w:rsid w:val="007F762D"/>
    <w:rsid w:val="00800481"/>
    <w:rsid w:val="00802E63"/>
    <w:rsid w:val="0081311A"/>
    <w:rsid w:val="00814DA9"/>
    <w:rsid w:val="00833618"/>
    <w:rsid w:val="008345FE"/>
    <w:rsid w:val="0083593A"/>
    <w:rsid w:val="00835ED7"/>
    <w:rsid w:val="00836C95"/>
    <w:rsid w:val="00837E12"/>
    <w:rsid w:val="008421CE"/>
    <w:rsid w:val="0084534D"/>
    <w:rsid w:val="00846831"/>
    <w:rsid w:val="00851B3A"/>
    <w:rsid w:val="00852786"/>
    <w:rsid w:val="00853BFF"/>
    <w:rsid w:val="00854850"/>
    <w:rsid w:val="008578C4"/>
    <w:rsid w:val="00857C09"/>
    <w:rsid w:val="00857F82"/>
    <w:rsid w:val="0086275B"/>
    <w:rsid w:val="00863638"/>
    <w:rsid w:val="00865093"/>
    <w:rsid w:val="00865CC3"/>
    <w:rsid w:val="00867D58"/>
    <w:rsid w:val="00867E36"/>
    <w:rsid w:val="00870D59"/>
    <w:rsid w:val="00871B67"/>
    <w:rsid w:val="008732F9"/>
    <w:rsid w:val="00873936"/>
    <w:rsid w:val="00873C0D"/>
    <w:rsid w:val="00874DF9"/>
    <w:rsid w:val="00875F8F"/>
    <w:rsid w:val="00876D23"/>
    <w:rsid w:val="00876FC9"/>
    <w:rsid w:val="008804EA"/>
    <w:rsid w:val="008816C9"/>
    <w:rsid w:val="008817B8"/>
    <w:rsid w:val="00881CD0"/>
    <w:rsid w:val="008839ED"/>
    <w:rsid w:val="00890F90"/>
    <w:rsid w:val="008958F7"/>
    <w:rsid w:val="00895C27"/>
    <w:rsid w:val="00897394"/>
    <w:rsid w:val="00897A94"/>
    <w:rsid w:val="00897BC6"/>
    <w:rsid w:val="008A0385"/>
    <w:rsid w:val="008A1AA1"/>
    <w:rsid w:val="008A2938"/>
    <w:rsid w:val="008A3571"/>
    <w:rsid w:val="008A3990"/>
    <w:rsid w:val="008A4457"/>
    <w:rsid w:val="008A44CA"/>
    <w:rsid w:val="008A4B0C"/>
    <w:rsid w:val="008A6796"/>
    <w:rsid w:val="008B07FF"/>
    <w:rsid w:val="008B123F"/>
    <w:rsid w:val="008B1ABD"/>
    <w:rsid w:val="008B3DAF"/>
    <w:rsid w:val="008C045E"/>
    <w:rsid w:val="008C0DA7"/>
    <w:rsid w:val="008C1D63"/>
    <w:rsid w:val="008C2E64"/>
    <w:rsid w:val="008C39AE"/>
    <w:rsid w:val="008C44AC"/>
    <w:rsid w:val="008C4656"/>
    <w:rsid w:val="008C4F49"/>
    <w:rsid w:val="008C584A"/>
    <w:rsid w:val="008C5B1A"/>
    <w:rsid w:val="008C6B3C"/>
    <w:rsid w:val="008C76DD"/>
    <w:rsid w:val="008D036A"/>
    <w:rsid w:val="008D09AB"/>
    <w:rsid w:val="008D2C2F"/>
    <w:rsid w:val="008D42CD"/>
    <w:rsid w:val="008D577D"/>
    <w:rsid w:val="008D590C"/>
    <w:rsid w:val="008D690E"/>
    <w:rsid w:val="008E032B"/>
    <w:rsid w:val="008E09D0"/>
    <w:rsid w:val="008F095A"/>
    <w:rsid w:val="008F1FBF"/>
    <w:rsid w:val="008F2265"/>
    <w:rsid w:val="008F2EC0"/>
    <w:rsid w:val="008F301A"/>
    <w:rsid w:val="008F3744"/>
    <w:rsid w:val="008F375A"/>
    <w:rsid w:val="008F5AF6"/>
    <w:rsid w:val="008F6693"/>
    <w:rsid w:val="009001F5"/>
    <w:rsid w:val="00900B56"/>
    <w:rsid w:val="00902F85"/>
    <w:rsid w:val="00903A3B"/>
    <w:rsid w:val="00904C19"/>
    <w:rsid w:val="00905DB0"/>
    <w:rsid w:val="00906D1E"/>
    <w:rsid w:val="00906E5D"/>
    <w:rsid w:val="00911D11"/>
    <w:rsid w:val="009128AB"/>
    <w:rsid w:val="00912CF5"/>
    <w:rsid w:val="009157DB"/>
    <w:rsid w:val="0091685B"/>
    <w:rsid w:val="0092192C"/>
    <w:rsid w:val="009221BB"/>
    <w:rsid w:val="00922FA4"/>
    <w:rsid w:val="009251B0"/>
    <w:rsid w:val="009263FC"/>
    <w:rsid w:val="009274AB"/>
    <w:rsid w:val="00930705"/>
    <w:rsid w:val="00930E43"/>
    <w:rsid w:val="009317C7"/>
    <w:rsid w:val="009323F1"/>
    <w:rsid w:val="009329F9"/>
    <w:rsid w:val="00932C7B"/>
    <w:rsid w:val="0093318A"/>
    <w:rsid w:val="00933E08"/>
    <w:rsid w:val="009341B3"/>
    <w:rsid w:val="00934465"/>
    <w:rsid w:val="00934CA3"/>
    <w:rsid w:val="00935367"/>
    <w:rsid w:val="00935A87"/>
    <w:rsid w:val="009366C8"/>
    <w:rsid w:val="00937C0A"/>
    <w:rsid w:val="00940D59"/>
    <w:rsid w:val="009411EA"/>
    <w:rsid w:val="0094152D"/>
    <w:rsid w:val="009415AC"/>
    <w:rsid w:val="00941603"/>
    <w:rsid w:val="009425A3"/>
    <w:rsid w:val="00942AE4"/>
    <w:rsid w:val="00942FA5"/>
    <w:rsid w:val="009431B0"/>
    <w:rsid w:val="00943857"/>
    <w:rsid w:val="00944430"/>
    <w:rsid w:val="009445EC"/>
    <w:rsid w:val="00945BB1"/>
    <w:rsid w:val="00945DD1"/>
    <w:rsid w:val="009520C2"/>
    <w:rsid w:val="00952ADE"/>
    <w:rsid w:val="00952C2E"/>
    <w:rsid w:val="00952C77"/>
    <w:rsid w:val="00955050"/>
    <w:rsid w:val="0095609E"/>
    <w:rsid w:val="009567B7"/>
    <w:rsid w:val="009568B5"/>
    <w:rsid w:val="00960FE5"/>
    <w:rsid w:val="009625F2"/>
    <w:rsid w:val="00965016"/>
    <w:rsid w:val="009703F8"/>
    <w:rsid w:val="00970471"/>
    <w:rsid w:val="00970B3E"/>
    <w:rsid w:val="00970EA0"/>
    <w:rsid w:val="0097191E"/>
    <w:rsid w:val="00971B04"/>
    <w:rsid w:val="00973CC6"/>
    <w:rsid w:val="009745B4"/>
    <w:rsid w:val="00975664"/>
    <w:rsid w:val="00975FD8"/>
    <w:rsid w:val="00976D5E"/>
    <w:rsid w:val="00980092"/>
    <w:rsid w:val="00980ADF"/>
    <w:rsid w:val="00983346"/>
    <w:rsid w:val="00984F83"/>
    <w:rsid w:val="00985FCD"/>
    <w:rsid w:val="00986048"/>
    <w:rsid w:val="00986092"/>
    <w:rsid w:val="00986C2D"/>
    <w:rsid w:val="00987A2A"/>
    <w:rsid w:val="00987D3D"/>
    <w:rsid w:val="0099089A"/>
    <w:rsid w:val="00994384"/>
    <w:rsid w:val="009A45B5"/>
    <w:rsid w:val="009A69BD"/>
    <w:rsid w:val="009B0C57"/>
    <w:rsid w:val="009B2A64"/>
    <w:rsid w:val="009B54ED"/>
    <w:rsid w:val="009B65F4"/>
    <w:rsid w:val="009B692F"/>
    <w:rsid w:val="009C16CC"/>
    <w:rsid w:val="009C1B5C"/>
    <w:rsid w:val="009C1C97"/>
    <w:rsid w:val="009C2B30"/>
    <w:rsid w:val="009C489A"/>
    <w:rsid w:val="009C4DE0"/>
    <w:rsid w:val="009D0685"/>
    <w:rsid w:val="009D3897"/>
    <w:rsid w:val="009E2049"/>
    <w:rsid w:val="009E354B"/>
    <w:rsid w:val="009E3AA7"/>
    <w:rsid w:val="009E410B"/>
    <w:rsid w:val="009E635E"/>
    <w:rsid w:val="009E6A8E"/>
    <w:rsid w:val="009E72C2"/>
    <w:rsid w:val="009F0164"/>
    <w:rsid w:val="009F03F3"/>
    <w:rsid w:val="009F3F16"/>
    <w:rsid w:val="009F4C7F"/>
    <w:rsid w:val="009F6ED3"/>
    <w:rsid w:val="00A00341"/>
    <w:rsid w:val="00A012CA"/>
    <w:rsid w:val="00A02A9F"/>
    <w:rsid w:val="00A0387E"/>
    <w:rsid w:val="00A05A5B"/>
    <w:rsid w:val="00A05CEC"/>
    <w:rsid w:val="00A1061F"/>
    <w:rsid w:val="00A108DC"/>
    <w:rsid w:val="00A10CFA"/>
    <w:rsid w:val="00A126AE"/>
    <w:rsid w:val="00A12A89"/>
    <w:rsid w:val="00A1405C"/>
    <w:rsid w:val="00A142C6"/>
    <w:rsid w:val="00A14A22"/>
    <w:rsid w:val="00A15B6C"/>
    <w:rsid w:val="00A17C97"/>
    <w:rsid w:val="00A200CF"/>
    <w:rsid w:val="00A23E69"/>
    <w:rsid w:val="00A246F1"/>
    <w:rsid w:val="00A24BD3"/>
    <w:rsid w:val="00A261DD"/>
    <w:rsid w:val="00A27754"/>
    <w:rsid w:val="00A3085E"/>
    <w:rsid w:val="00A31CB3"/>
    <w:rsid w:val="00A36BDA"/>
    <w:rsid w:val="00A371C6"/>
    <w:rsid w:val="00A37D16"/>
    <w:rsid w:val="00A40CA4"/>
    <w:rsid w:val="00A41453"/>
    <w:rsid w:val="00A4481F"/>
    <w:rsid w:val="00A44CC0"/>
    <w:rsid w:val="00A477FE"/>
    <w:rsid w:val="00A5344D"/>
    <w:rsid w:val="00A56C18"/>
    <w:rsid w:val="00A56F27"/>
    <w:rsid w:val="00A57001"/>
    <w:rsid w:val="00A6142A"/>
    <w:rsid w:val="00A62070"/>
    <w:rsid w:val="00A62436"/>
    <w:rsid w:val="00A62872"/>
    <w:rsid w:val="00A62AC6"/>
    <w:rsid w:val="00A66B9A"/>
    <w:rsid w:val="00A66EA4"/>
    <w:rsid w:val="00A67040"/>
    <w:rsid w:val="00A721AF"/>
    <w:rsid w:val="00A728BA"/>
    <w:rsid w:val="00A750E4"/>
    <w:rsid w:val="00A75E8F"/>
    <w:rsid w:val="00A765FB"/>
    <w:rsid w:val="00A80A2B"/>
    <w:rsid w:val="00A828DD"/>
    <w:rsid w:val="00A83F91"/>
    <w:rsid w:val="00A84208"/>
    <w:rsid w:val="00A84E5D"/>
    <w:rsid w:val="00A8581C"/>
    <w:rsid w:val="00A87DA5"/>
    <w:rsid w:val="00A87E8B"/>
    <w:rsid w:val="00A91D84"/>
    <w:rsid w:val="00A922C2"/>
    <w:rsid w:val="00A92B0F"/>
    <w:rsid w:val="00A931B7"/>
    <w:rsid w:val="00A94E75"/>
    <w:rsid w:val="00A95A2A"/>
    <w:rsid w:val="00A95C65"/>
    <w:rsid w:val="00AA1241"/>
    <w:rsid w:val="00AA1532"/>
    <w:rsid w:val="00AA36E5"/>
    <w:rsid w:val="00AA4780"/>
    <w:rsid w:val="00AA6D45"/>
    <w:rsid w:val="00AA77F6"/>
    <w:rsid w:val="00AB038A"/>
    <w:rsid w:val="00AC1B71"/>
    <w:rsid w:val="00AC2262"/>
    <w:rsid w:val="00AC59DF"/>
    <w:rsid w:val="00AC74ED"/>
    <w:rsid w:val="00AC7AB3"/>
    <w:rsid w:val="00AD0EE1"/>
    <w:rsid w:val="00AD339F"/>
    <w:rsid w:val="00AD405E"/>
    <w:rsid w:val="00AD4C2D"/>
    <w:rsid w:val="00AD4ED9"/>
    <w:rsid w:val="00AD671A"/>
    <w:rsid w:val="00AD6B7D"/>
    <w:rsid w:val="00AD6C25"/>
    <w:rsid w:val="00AD6FD1"/>
    <w:rsid w:val="00AE012B"/>
    <w:rsid w:val="00AE0BDF"/>
    <w:rsid w:val="00AE2955"/>
    <w:rsid w:val="00AE422B"/>
    <w:rsid w:val="00AE46A7"/>
    <w:rsid w:val="00AE5068"/>
    <w:rsid w:val="00AE6752"/>
    <w:rsid w:val="00AE730B"/>
    <w:rsid w:val="00AF4A54"/>
    <w:rsid w:val="00AF6243"/>
    <w:rsid w:val="00AF6BDB"/>
    <w:rsid w:val="00B00F29"/>
    <w:rsid w:val="00B01083"/>
    <w:rsid w:val="00B01416"/>
    <w:rsid w:val="00B0147A"/>
    <w:rsid w:val="00B017DF"/>
    <w:rsid w:val="00B02920"/>
    <w:rsid w:val="00B061D8"/>
    <w:rsid w:val="00B06672"/>
    <w:rsid w:val="00B13CCB"/>
    <w:rsid w:val="00B1462D"/>
    <w:rsid w:val="00B14875"/>
    <w:rsid w:val="00B14B1A"/>
    <w:rsid w:val="00B208AF"/>
    <w:rsid w:val="00B224FE"/>
    <w:rsid w:val="00B22BF7"/>
    <w:rsid w:val="00B23EFF"/>
    <w:rsid w:val="00B24889"/>
    <w:rsid w:val="00B24E40"/>
    <w:rsid w:val="00B25F5B"/>
    <w:rsid w:val="00B27BAA"/>
    <w:rsid w:val="00B30147"/>
    <w:rsid w:val="00B31E20"/>
    <w:rsid w:val="00B33150"/>
    <w:rsid w:val="00B340DA"/>
    <w:rsid w:val="00B34AF9"/>
    <w:rsid w:val="00B34B91"/>
    <w:rsid w:val="00B3520F"/>
    <w:rsid w:val="00B360BA"/>
    <w:rsid w:val="00B40DE6"/>
    <w:rsid w:val="00B426BF"/>
    <w:rsid w:val="00B42B9D"/>
    <w:rsid w:val="00B43C11"/>
    <w:rsid w:val="00B43FDF"/>
    <w:rsid w:val="00B45466"/>
    <w:rsid w:val="00B46B7E"/>
    <w:rsid w:val="00B46F19"/>
    <w:rsid w:val="00B47AFE"/>
    <w:rsid w:val="00B5088F"/>
    <w:rsid w:val="00B510BF"/>
    <w:rsid w:val="00B52E94"/>
    <w:rsid w:val="00B53290"/>
    <w:rsid w:val="00B537EC"/>
    <w:rsid w:val="00B54F26"/>
    <w:rsid w:val="00B5620E"/>
    <w:rsid w:val="00B56AFF"/>
    <w:rsid w:val="00B56D8F"/>
    <w:rsid w:val="00B57AB9"/>
    <w:rsid w:val="00B61B89"/>
    <w:rsid w:val="00B62E18"/>
    <w:rsid w:val="00B62FF2"/>
    <w:rsid w:val="00B63E01"/>
    <w:rsid w:val="00B65C35"/>
    <w:rsid w:val="00B66E77"/>
    <w:rsid w:val="00B67B71"/>
    <w:rsid w:val="00B67E49"/>
    <w:rsid w:val="00B703CA"/>
    <w:rsid w:val="00B71F8E"/>
    <w:rsid w:val="00B72727"/>
    <w:rsid w:val="00B75D77"/>
    <w:rsid w:val="00B8036B"/>
    <w:rsid w:val="00B80812"/>
    <w:rsid w:val="00B82B23"/>
    <w:rsid w:val="00B83533"/>
    <w:rsid w:val="00B85863"/>
    <w:rsid w:val="00B87EBE"/>
    <w:rsid w:val="00B90E74"/>
    <w:rsid w:val="00B94280"/>
    <w:rsid w:val="00B9458C"/>
    <w:rsid w:val="00B94CCB"/>
    <w:rsid w:val="00B954C5"/>
    <w:rsid w:val="00B97774"/>
    <w:rsid w:val="00BA0AF0"/>
    <w:rsid w:val="00BA6401"/>
    <w:rsid w:val="00BA7EB9"/>
    <w:rsid w:val="00BB070B"/>
    <w:rsid w:val="00BB1960"/>
    <w:rsid w:val="00BB1F90"/>
    <w:rsid w:val="00BB3992"/>
    <w:rsid w:val="00BB3BC4"/>
    <w:rsid w:val="00BB5403"/>
    <w:rsid w:val="00BB6025"/>
    <w:rsid w:val="00BB6E75"/>
    <w:rsid w:val="00BC12AA"/>
    <w:rsid w:val="00BC1B93"/>
    <w:rsid w:val="00BC1C0C"/>
    <w:rsid w:val="00BC2258"/>
    <w:rsid w:val="00BC2BB9"/>
    <w:rsid w:val="00BC2D2D"/>
    <w:rsid w:val="00BC4229"/>
    <w:rsid w:val="00BC5E62"/>
    <w:rsid w:val="00BD0204"/>
    <w:rsid w:val="00BD05AA"/>
    <w:rsid w:val="00BD0DDB"/>
    <w:rsid w:val="00BD1397"/>
    <w:rsid w:val="00BD20E1"/>
    <w:rsid w:val="00BD222A"/>
    <w:rsid w:val="00BD26DA"/>
    <w:rsid w:val="00BD3B14"/>
    <w:rsid w:val="00BD4697"/>
    <w:rsid w:val="00BD5AAC"/>
    <w:rsid w:val="00BD7204"/>
    <w:rsid w:val="00BD7C89"/>
    <w:rsid w:val="00BE05D0"/>
    <w:rsid w:val="00BE0C0C"/>
    <w:rsid w:val="00BE4E52"/>
    <w:rsid w:val="00BF0058"/>
    <w:rsid w:val="00BF16C7"/>
    <w:rsid w:val="00BF304E"/>
    <w:rsid w:val="00BF657B"/>
    <w:rsid w:val="00BF741C"/>
    <w:rsid w:val="00BF755F"/>
    <w:rsid w:val="00C00178"/>
    <w:rsid w:val="00C0217B"/>
    <w:rsid w:val="00C0333E"/>
    <w:rsid w:val="00C077A1"/>
    <w:rsid w:val="00C109C6"/>
    <w:rsid w:val="00C1765F"/>
    <w:rsid w:val="00C20250"/>
    <w:rsid w:val="00C20825"/>
    <w:rsid w:val="00C20C3B"/>
    <w:rsid w:val="00C23FB3"/>
    <w:rsid w:val="00C2527D"/>
    <w:rsid w:val="00C265BA"/>
    <w:rsid w:val="00C2682E"/>
    <w:rsid w:val="00C26C80"/>
    <w:rsid w:val="00C2778A"/>
    <w:rsid w:val="00C27924"/>
    <w:rsid w:val="00C27B21"/>
    <w:rsid w:val="00C31200"/>
    <w:rsid w:val="00C315AC"/>
    <w:rsid w:val="00C333C6"/>
    <w:rsid w:val="00C34A18"/>
    <w:rsid w:val="00C35441"/>
    <w:rsid w:val="00C365B1"/>
    <w:rsid w:val="00C370FC"/>
    <w:rsid w:val="00C43408"/>
    <w:rsid w:val="00C43D4F"/>
    <w:rsid w:val="00C4450B"/>
    <w:rsid w:val="00C44570"/>
    <w:rsid w:val="00C44B1F"/>
    <w:rsid w:val="00C44BCB"/>
    <w:rsid w:val="00C4501D"/>
    <w:rsid w:val="00C47347"/>
    <w:rsid w:val="00C50135"/>
    <w:rsid w:val="00C51B2E"/>
    <w:rsid w:val="00C520C7"/>
    <w:rsid w:val="00C54732"/>
    <w:rsid w:val="00C5594D"/>
    <w:rsid w:val="00C55C14"/>
    <w:rsid w:val="00C56CA4"/>
    <w:rsid w:val="00C56DDB"/>
    <w:rsid w:val="00C6062B"/>
    <w:rsid w:val="00C611B2"/>
    <w:rsid w:val="00C616BD"/>
    <w:rsid w:val="00C64768"/>
    <w:rsid w:val="00C658EC"/>
    <w:rsid w:val="00C6592C"/>
    <w:rsid w:val="00C66563"/>
    <w:rsid w:val="00C700DD"/>
    <w:rsid w:val="00C703A5"/>
    <w:rsid w:val="00C718B0"/>
    <w:rsid w:val="00C73856"/>
    <w:rsid w:val="00C773AA"/>
    <w:rsid w:val="00C81C9D"/>
    <w:rsid w:val="00C82C32"/>
    <w:rsid w:val="00C8336A"/>
    <w:rsid w:val="00C836B1"/>
    <w:rsid w:val="00C848D3"/>
    <w:rsid w:val="00C84B03"/>
    <w:rsid w:val="00C8735F"/>
    <w:rsid w:val="00C876D5"/>
    <w:rsid w:val="00C929DC"/>
    <w:rsid w:val="00C92FF7"/>
    <w:rsid w:val="00C9482C"/>
    <w:rsid w:val="00C94A96"/>
    <w:rsid w:val="00C951C9"/>
    <w:rsid w:val="00CA13EB"/>
    <w:rsid w:val="00CA4352"/>
    <w:rsid w:val="00CA5F7E"/>
    <w:rsid w:val="00CA6D76"/>
    <w:rsid w:val="00CB0AFE"/>
    <w:rsid w:val="00CB42CB"/>
    <w:rsid w:val="00CB4E59"/>
    <w:rsid w:val="00CB6420"/>
    <w:rsid w:val="00CC10D8"/>
    <w:rsid w:val="00CC29A4"/>
    <w:rsid w:val="00CC5997"/>
    <w:rsid w:val="00CC5AEF"/>
    <w:rsid w:val="00CC61C9"/>
    <w:rsid w:val="00CC769E"/>
    <w:rsid w:val="00CD0017"/>
    <w:rsid w:val="00CD2DD2"/>
    <w:rsid w:val="00CD3726"/>
    <w:rsid w:val="00CD424E"/>
    <w:rsid w:val="00CD50B7"/>
    <w:rsid w:val="00CE1ED4"/>
    <w:rsid w:val="00CE44CA"/>
    <w:rsid w:val="00CE5A8D"/>
    <w:rsid w:val="00CE6394"/>
    <w:rsid w:val="00CE6CAF"/>
    <w:rsid w:val="00CE77BC"/>
    <w:rsid w:val="00CF12C9"/>
    <w:rsid w:val="00CF1595"/>
    <w:rsid w:val="00CF1652"/>
    <w:rsid w:val="00CF1AF6"/>
    <w:rsid w:val="00CF272A"/>
    <w:rsid w:val="00CF2D29"/>
    <w:rsid w:val="00CF550F"/>
    <w:rsid w:val="00CF7B32"/>
    <w:rsid w:val="00D02321"/>
    <w:rsid w:val="00D023E5"/>
    <w:rsid w:val="00D02A6A"/>
    <w:rsid w:val="00D04424"/>
    <w:rsid w:val="00D06553"/>
    <w:rsid w:val="00D070EA"/>
    <w:rsid w:val="00D10FCF"/>
    <w:rsid w:val="00D1160A"/>
    <w:rsid w:val="00D16940"/>
    <w:rsid w:val="00D17CAF"/>
    <w:rsid w:val="00D2194E"/>
    <w:rsid w:val="00D237E0"/>
    <w:rsid w:val="00D24D16"/>
    <w:rsid w:val="00D25EEE"/>
    <w:rsid w:val="00D26AD6"/>
    <w:rsid w:val="00D27CA3"/>
    <w:rsid w:val="00D30FC6"/>
    <w:rsid w:val="00D3366E"/>
    <w:rsid w:val="00D33F7F"/>
    <w:rsid w:val="00D33F87"/>
    <w:rsid w:val="00D34125"/>
    <w:rsid w:val="00D34EC2"/>
    <w:rsid w:val="00D35918"/>
    <w:rsid w:val="00D36ECC"/>
    <w:rsid w:val="00D36FEE"/>
    <w:rsid w:val="00D37AC4"/>
    <w:rsid w:val="00D4036E"/>
    <w:rsid w:val="00D40EDA"/>
    <w:rsid w:val="00D41683"/>
    <w:rsid w:val="00D41CE4"/>
    <w:rsid w:val="00D436A0"/>
    <w:rsid w:val="00D45614"/>
    <w:rsid w:val="00D51D89"/>
    <w:rsid w:val="00D52DA1"/>
    <w:rsid w:val="00D53133"/>
    <w:rsid w:val="00D532D2"/>
    <w:rsid w:val="00D548FA"/>
    <w:rsid w:val="00D553AC"/>
    <w:rsid w:val="00D55EC9"/>
    <w:rsid w:val="00D57B88"/>
    <w:rsid w:val="00D6127A"/>
    <w:rsid w:val="00D62A04"/>
    <w:rsid w:val="00D64764"/>
    <w:rsid w:val="00D71EB3"/>
    <w:rsid w:val="00D735D5"/>
    <w:rsid w:val="00D740BF"/>
    <w:rsid w:val="00D747C7"/>
    <w:rsid w:val="00D7677F"/>
    <w:rsid w:val="00D77A4A"/>
    <w:rsid w:val="00D77F5E"/>
    <w:rsid w:val="00D8176E"/>
    <w:rsid w:val="00D83E3E"/>
    <w:rsid w:val="00D841AB"/>
    <w:rsid w:val="00D853CD"/>
    <w:rsid w:val="00D8550A"/>
    <w:rsid w:val="00D85C91"/>
    <w:rsid w:val="00D8653B"/>
    <w:rsid w:val="00D87359"/>
    <w:rsid w:val="00D918EB"/>
    <w:rsid w:val="00D9302A"/>
    <w:rsid w:val="00D9547E"/>
    <w:rsid w:val="00D96F48"/>
    <w:rsid w:val="00D97B25"/>
    <w:rsid w:val="00D97BF5"/>
    <w:rsid w:val="00DA0C23"/>
    <w:rsid w:val="00DA2088"/>
    <w:rsid w:val="00DA2765"/>
    <w:rsid w:val="00DA2A66"/>
    <w:rsid w:val="00DA5F34"/>
    <w:rsid w:val="00DA79F2"/>
    <w:rsid w:val="00DB0F58"/>
    <w:rsid w:val="00DB1E17"/>
    <w:rsid w:val="00DB2C0D"/>
    <w:rsid w:val="00DB36EA"/>
    <w:rsid w:val="00DB3B2D"/>
    <w:rsid w:val="00DB427B"/>
    <w:rsid w:val="00DC225D"/>
    <w:rsid w:val="00DC2703"/>
    <w:rsid w:val="00DC2C20"/>
    <w:rsid w:val="00DC366E"/>
    <w:rsid w:val="00DD1747"/>
    <w:rsid w:val="00DD405B"/>
    <w:rsid w:val="00DD5907"/>
    <w:rsid w:val="00DD6BB8"/>
    <w:rsid w:val="00DE3A73"/>
    <w:rsid w:val="00DF07AB"/>
    <w:rsid w:val="00DF2F9C"/>
    <w:rsid w:val="00DF30EC"/>
    <w:rsid w:val="00DF36D8"/>
    <w:rsid w:val="00DF50D0"/>
    <w:rsid w:val="00DF62A5"/>
    <w:rsid w:val="00DF7E42"/>
    <w:rsid w:val="00E004E6"/>
    <w:rsid w:val="00E00603"/>
    <w:rsid w:val="00E01962"/>
    <w:rsid w:val="00E03264"/>
    <w:rsid w:val="00E0768F"/>
    <w:rsid w:val="00E112D1"/>
    <w:rsid w:val="00E11499"/>
    <w:rsid w:val="00E11745"/>
    <w:rsid w:val="00E122B9"/>
    <w:rsid w:val="00E149E1"/>
    <w:rsid w:val="00E15235"/>
    <w:rsid w:val="00E166EA"/>
    <w:rsid w:val="00E16A73"/>
    <w:rsid w:val="00E20168"/>
    <w:rsid w:val="00E20C68"/>
    <w:rsid w:val="00E2195C"/>
    <w:rsid w:val="00E21A6B"/>
    <w:rsid w:val="00E2275B"/>
    <w:rsid w:val="00E22EB7"/>
    <w:rsid w:val="00E250BC"/>
    <w:rsid w:val="00E25A2A"/>
    <w:rsid w:val="00E3164E"/>
    <w:rsid w:val="00E31AF0"/>
    <w:rsid w:val="00E33EC8"/>
    <w:rsid w:val="00E33FC8"/>
    <w:rsid w:val="00E3559C"/>
    <w:rsid w:val="00E3703D"/>
    <w:rsid w:val="00E40AC3"/>
    <w:rsid w:val="00E444FF"/>
    <w:rsid w:val="00E4703E"/>
    <w:rsid w:val="00E47618"/>
    <w:rsid w:val="00E47891"/>
    <w:rsid w:val="00E501FC"/>
    <w:rsid w:val="00E5267F"/>
    <w:rsid w:val="00E53309"/>
    <w:rsid w:val="00E54EFF"/>
    <w:rsid w:val="00E57117"/>
    <w:rsid w:val="00E6325E"/>
    <w:rsid w:val="00E632C0"/>
    <w:rsid w:val="00E642C2"/>
    <w:rsid w:val="00E647EB"/>
    <w:rsid w:val="00E64BB3"/>
    <w:rsid w:val="00E6519D"/>
    <w:rsid w:val="00E6639B"/>
    <w:rsid w:val="00E734FF"/>
    <w:rsid w:val="00E76CBE"/>
    <w:rsid w:val="00E80C8C"/>
    <w:rsid w:val="00E811FF"/>
    <w:rsid w:val="00E83571"/>
    <w:rsid w:val="00E83D97"/>
    <w:rsid w:val="00E84497"/>
    <w:rsid w:val="00E84645"/>
    <w:rsid w:val="00E84730"/>
    <w:rsid w:val="00E84AF9"/>
    <w:rsid w:val="00E86BD5"/>
    <w:rsid w:val="00E96560"/>
    <w:rsid w:val="00EA06E1"/>
    <w:rsid w:val="00EA0A9D"/>
    <w:rsid w:val="00EA11D9"/>
    <w:rsid w:val="00EA195B"/>
    <w:rsid w:val="00EA1A39"/>
    <w:rsid w:val="00EA1FED"/>
    <w:rsid w:val="00EA30C3"/>
    <w:rsid w:val="00EA3227"/>
    <w:rsid w:val="00EA6B6B"/>
    <w:rsid w:val="00EA7D7B"/>
    <w:rsid w:val="00EB0B2A"/>
    <w:rsid w:val="00EB0F61"/>
    <w:rsid w:val="00EB125E"/>
    <w:rsid w:val="00EB13A7"/>
    <w:rsid w:val="00EB1CCC"/>
    <w:rsid w:val="00EB3EA5"/>
    <w:rsid w:val="00EB4056"/>
    <w:rsid w:val="00EB5905"/>
    <w:rsid w:val="00EB7EB6"/>
    <w:rsid w:val="00EB7FE4"/>
    <w:rsid w:val="00EC1059"/>
    <w:rsid w:val="00EC23B4"/>
    <w:rsid w:val="00EC5E27"/>
    <w:rsid w:val="00EC66CF"/>
    <w:rsid w:val="00ED13B6"/>
    <w:rsid w:val="00ED2435"/>
    <w:rsid w:val="00ED2F0E"/>
    <w:rsid w:val="00ED3201"/>
    <w:rsid w:val="00ED39B9"/>
    <w:rsid w:val="00ED519E"/>
    <w:rsid w:val="00ED5CFE"/>
    <w:rsid w:val="00EE03B1"/>
    <w:rsid w:val="00EE0E18"/>
    <w:rsid w:val="00EE328D"/>
    <w:rsid w:val="00EE32E0"/>
    <w:rsid w:val="00EE4736"/>
    <w:rsid w:val="00EE4C4D"/>
    <w:rsid w:val="00EE5AC8"/>
    <w:rsid w:val="00EF06A0"/>
    <w:rsid w:val="00EF183A"/>
    <w:rsid w:val="00EF1DB4"/>
    <w:rsid w:val="00EF2541"/>
    <w:rsid w:val="00EF3BF7"/>
    <w:rsid w:val="00EF4DD1"/>
    <w:rsid w:val="00EF63CD"/>
    <w:rsid w:val="00EF7066"/>
    <w:rsid w:val="00EF7F80"/>
    <w:rsid w:val="00F00AF3"/>
    <w:rsid w:val="00F00F60"/>
    <w:rsid w:val="00F02649"/>
    <w:rsid w:val="00F02D52"/>
    <w:rsid w:val="00F10449"/>
    <w:rsid w:val="00F108F4"/>
    <w:rsid w:val="00F11642"/>
    <w:rsid w:val="00F12CFD"/>
    <w:rsid w:val="00F152A1"/>
    <w:rsid w:val="00F1571D"/>
    <w:rsid w:val="00F15BCC"/>
    <w:rsid w:val="00F16489"/>
    <w:rsid w:val="00F16861"/>
    <w:rsid w:val="00F16E5C"/>
    <w:rsid w:val="00F17ABC"/>
    <w:rsid w:val="00F20E1F"/>
    <w:rsid w:val="00F216A2"/>
    <w:rsid w:val="00F243BB"/>
    <w:rsid w:val="00F24ED8"/>
    <w:rsid w:val="00F260EC"/>
    <w:rsid w:val="00F2753D"/>
    <w:rsid w:val="00F31DDC"/>
    <w:rsid w:val="00F32485"/>
    <w:rsid w:val="00F3589A"/>
    <w:rsid w:val="00F4193A"/>
    <w:rsid w:val="00F4320D"/>
    <w:rsid w:val="00F44A8F"/>
    <w:rsid w:val="00F44FDA"/>
    <w:rsid w:val="00F46855"/>
    <w:rsid w:val="00F47ACB"/>
    <w:rsid w:val="00F50041"/>
    <w:rsid w:val="00F53006"/>
    <w:rsid w:val="00F55F60"/>
    <w:rsid w:val="00F5673F"/>
    <w:rsid w:val="00F6049D"/>
    <w:rsid w:val="00F60F41"/>
    <w:rsid w:val="00F62179"/>
    <w:rsid w:val="00F62618"/>
    <w:rsid w:val="00F6291E"/>
    <w:rsid w:val="00F63585"/>
    <w:rsid w:val="00F66D37"/>
    <w:rsid w:val="00F71F6A"/>
    <w:rsid w:val="00F7435A"/>
    <w:rsid w:val="00F74C83"/>
    <w:rsid w:val="00F7570D"/>
    <w:rsid w:val="00F76D52"/>
    <w:rsid w:val="00F80847"/>
    <w:rsid w:val="00F82CCF"/>
    <w:rsid w:val="00F83263"/>
    <w:rsid w:val="00F83E0B"/>
    <w:rsid w:val="00F85624"/>
    <w:rsid w:val="00F85E44"/>
    <w:rsid w:val="00F9079F"/>
    <w:rsid w:val="00F91018"/>
    <w:rsid w:val="00F95323"/>
    <w:rsid w:val="00F96FFD"/>
    <w:rsid w:val="00F979E0"/>
    <w:rsid w:val="00F97E44"/>
    <w:rsid w:val="00FA09EF"/>
    <w:rsid w:val="00FA12BB"/>
    <w:rsid w:val="00FA1A4C"/>
    <w:rsid w:val="00FA50B8"/>
    <w:rsid w:val="00FA590F"/>
    <w:rsid w:val="00FA7F6A"/>
    <w:rsid w:val="00FB0348"/>
    <w:rsid w:val="00FB1346"/>
    <w:rsid w:val="00FB16CC"/>
    <w:rsid w:val="00FB3077"/>
    <w:rsid w:val="00FB3675"/>
    <w:rsid w:val="00FB4086"/>
    <w:rsid w:val="00FB4684"/>
    <w:rsid w:val="00FB6A10"/>
    <w:rsid w:val="00FB72EB"/>
    <w:rsid w:val="00FC34F2"/>
    <w:rsid w:val="00FC5AAB"/>
    <w:rsid w:val="00FC6FE4"/>
    <w:rsid w:val="00FC7A31"/>
    <w:rsid w:val="00FD082E"/>
    <w:rsid w:val="00FD153D"/>
    <w:rsid w:val="00FD1574"/>
    <w:rsid w:val="00FD3A2A"/>
    <w:rsid w:val="00FD6168"/>
    <w:rsid w:val="00FD6FD8"/>
    <w:rsid w:val="00FD735D"/>
    <w:rsid w:val="00FE0400"/>
    <w:rsid w:val="00FE1CA8"/>
    <w:rsid w:val="00FE4A13"/>
    <w:rsid w:val="00FE69A5"/>
    <w:rsid w:val="00FF0D41"/>
    <w:rsid w:val="00FF0EC9"/>
    <w:rsid w:val="00FF1088"/>
    <w:rsid w:val="00FF1571"/>
    <w:rsid w:val="00FF2E3E"/>
    <w:rsid w:val="00FF412C"/>
    <w:rsid w:val="00FF44BB"/>
    <w:rsid w:val="00FF7201"/>
    <w:rsid w:val="00FF7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38E5892F"/>
  <w15:docId w15:val="{917CFCD8-76F8-479C-B906-732F01822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1018"/>
    <w:pPr>
      <w:spacing w:after="0" w:line="240" w:lineRule="auto"/>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3DEE"/>
    <w:pPr>
      <w:tabs>
        <w:tab w:val="center" w:pos="4680"/>
        <w:tab w:val="right" w:pos="9360"/>
      </w:tabs>
    </w:pPr>
    <w:rPr>
      <w:sz w:val="22"/>
    </w:rPr>
  </w:style>
  <w:style w:type="character" w:customStyle="1" w:styleId="HeaderChar">
    <w:name w:val="Header Char"/>
    <w:basedOn w:val="DefaultParagraphFont"/>
    <w:link w:val="Header"/>
    <w:uiPriority w:val="99"/>
    <w:rsid w:val="00323DEE"/>
  </w:style>
  <w:style w:type="paragraph" w:styleId="Footer">
    <w:name w:val="footer"/>
    <w:basedOn w:val="Normal"/>
    <w:link w:val="FooterChar"/>
    <w:uiPriority w:val="99"/>
    <w:unhideWhenUsed/>
    <w:rsid w:val="00323DEE"/>
    <w:pPr>
      <w:tabs>
        <w:tab w:val="center" w:pos="4680"/>
        <w:tab w:val="right" w:pos="9360"/>
      </w:tabs>
    </w:pPr>
    <w:rPr>
      <w:sz w:val="22"/>
    </w:rPr>
  </w:style>
  <w:style w:type="character" w:customStyle="1" w:styleId="FooterChar">
    <w:name w:val="Footer Char"/>
    <w:basedOn w:val="DefaultParagraphFont"/>
    <w:link w:val="Footer"/>
    <w:uiPriority w:val="99"/>
    <w:rsid w:val="00323DEE"/>
  </w:style>
  <w:style w:type="paragraph" w:customStyle="1" w:styleId="FaxHeading">
    <w:name w:val="Fax Heading"/>
    <w:basedOn w:val="Normal"/>
    <w:qFormat/>
    <w:rsid w:val="00323DEE"/>
    <w:pPr>
      <w:spacing w:after="400" w:line="360" w:lineRule="auto"/>
      <w:ind w:left="-86"/>
      <w:outlineLvl w:val="0"/>
    </w:pPr>
    <w:rPr>
      <w:color w:val="D9D9D9" w:themeColor="background1" w:themeShade="D9"/>
      <w:sz w:val="96"/>
    </w:rPr>
  </w:style>
  <w:style w:type="table" w:styleId="TableGrid">
    <w:name w:val="Table Grid"/>
    <w:basedOn w:val="TableNormal"/>
    <w:uiPriority w:val="1"/>
    <w:rsid w:val="00323DE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axBodyText">
    <w:name w:val="Fax Body Text"/>
    <w:basedOn w:val="Normal"/>
    <w:qFormat/>
    <w:rsid w:val="00323DEE"/>
    <w:pPr>
      <w:framePr w:hSpace="180" w:wrap="around" w:vAnchor="text" w:hAnchor="text" w:y="55"/>
    </w:pPr>
  </w:style>
  <w:style w:type="paragraph" w:styleId="BalloonText">
    <w:name w:val="Balloon Text"/>
    <w:basedOn w:val="Normal"/>
    <w:link w:val="BalloonTextChar"/>
    <w:uiPriority w:val="99"/>
    <w:semiHidden/>
    <w:unhideWhenUsed/>
    <w:rsid w:val="00323DEE"/>
    <w:rPr>
      <w:rFonts w:ascii="Tahoma" w:hAnsi="Tahoma" w:cs="Tahoma"/>
      <w:sz w:val="16"/>
      <w:szCs w:val="16"/>
    </w:rPr>
  </w:style>
  <w:style w:type="character" w:customStyle="1" w:styleId="BalloonTextChar">
    <w:name w:val="Balloon Text Char"/>
    <w:basedOn w:val="DefaultParagraphFont"/>
    <w:link w:val="BalloonText"/>
    <w:uiPriority w:val="99"/>
    <w:semiHidden/>
    <w:rsid w:val="00323DEE"/>
    <w:rPr>
      <w:rFonts w:ascii="Tahoma" w:hAnsi="Tahoma" w:cs="Tahoma"/>
      <w:sz w:val="16"/>
      <w:szCs w:val="16"/>
    </w:rPr>
  </w:style>
  <w:style w:type="character" w:styleId="PlaceholderText">
    <w:name w:val="Placeholder Text"/>
    <w:basedOn w:val="DefaultParagraphFont"/>
    <w:uiPriority w:val="99"/>
    <w:semiHidden/>
    <w:rsid w:val="00FB16CC"/>
    <w:rPr>
      <w:color w:val="808080"/>
    </w:rPr>
  </w:style>
  <w:style w:type="paragraph" w:styleId="ListParagraph">
    <w:name w:val="List Paragraph"/>
    <w:basedOn w:val="Normal"/>
    <w:uiPriority w:val="34"/>
    <w:qFormat/>
    <w:rsid w:val="003E53B3"/>
    <w:pPr>
      <w:ind w:left="720"/>
      <w:contextualSpacing/>
    </w:pPr>
  </w:style>
  <w:style w:type="character" w:styleId="Hyperlink">
    <w:name w:val="Hyperlink"/>
    <w:basedOn w:val="DefaultParagraphFont"/>
    <w:uiPriority w:val="99"/>
    <w:unhideWhenUsed/>
    <w:rsid w:val="003E53B3"/>
    <w:rPr>
      <w:color w:val="0000FF" w:themeColor="hyperlink"/>
      <w:u w:val="single"/>
    </w:rPr>
  </w:style>
  <w:style w:type="character" w:styleId="CommentReference">
    <w:name w:val="annotation reference"/>
    <w:basedOn w:val="DefaultParagraphFont"/>
    <w:uiPriority w:val="99"/>
    <w:semiHidden/>
    <w:unhideWhenUsed/>
    <w:rsid w:val="0028209C"/>
    <w:rPr>
      <w:sz w:val="16"/>
      <w:szCs w:val="16"/>
    </w:rPr>
  </w:style>
  <w:style w:type="paragraph" w:styleId="CommentText">
    <w:name w:val="annotation text"/>
    <w:basedOn w:val="Normal"/>
    <w:link w:val="CommentTextChar"/>
    <w:uiPriority w:val="99"/>
    <w:semiHidden/>
    <w:unhideWhenUsed/>
    <w:rsid w:val="0028209C"/>
    <w:rPr>
      <w:sz w:val="20"/>
      <w:szCs w:val="20"/>
    </w:rPr>
  </w:style>
  <w:style w:type="character" w:customStyle="1" w:styleId="CommentTextChar">
    <w:name w:val="Comment Text Char"/>
    <w:basedOn w:val="DefaultParagraphFont"/>
    <w:link w:val="CommentText"/>
    <w:uiPriority w:val="99"/>
    <w:semiHidden/>
    <w:rsid w:val="0028209C"/>
    <w:rPr>
      <w:sz w:val="20"/>
      <w:szCs w:val="20"/>
    </w:rPr>
  </w:style>
  <w:style w:type="paragraph" w:styleId="CommentSubject">
    <w:name w:val="annotation subject"/>
    <w:basedOn w:val="CommentText"/>
    <w:next w:val="CommentText"/>
    <w:link w:val="CommentSubjectChar"/>
    <w:uiPriority w:val="99"/>
    <w:semiHidden/>
    <w:unhideWhenUsed/>
    <w:rsid w:val="0028209C"/>
    <w:rPr>
      <w:b/>
      <w:bCs/>
    </w:rPr>
  </w:style>
  <w:style w:type="character" w:customStyle="1" w:styleId="CommentSubjectChar">
    <w:name w:val="Comment Subject Char"/>
    <w:basedOn w:val="CommentTextChar"/>
    <w:link w:val="CommentSubject"/>
    <w:uiPriority w:val="99"/>
    <w:semiHidden/>
    <w:rsid w:val="0028209C"/>
    <w:rPr>
      <w:b/>
      <w:bCs/>
      <w:sz w:val="20"/>
      <w:szCs w:val="20"/>
    </w:rPr>
  </w:style>
  <w:style w:type="paragraph" w:styleId="Revision">
    <w:name w:val="Revision"/>
    <w:hidden/>
    <w:uiPriority w:val="99"/>
    <w:semiHidden/>
    <w:rsid w:val="001B0664"/>
    <w:pPr>
      <w:spacing w:after="0" w:line="240" w:lineRule="auto"/>
    </w:pPr>
    <w:rPr>
      <w:sz w:val="18"/>
    </w:rPr>
  </w:style>
  <w:style w:type="paragraph" w:styleId="NoSpacing">
    <w:name w:val="No Spacing"/>
    <w:uiPriority w:val="1"/>
    <w:qFormat/>
    <w:rsid w:val="000D0882"/>
    <w:pPr>
      <w:spacing w:after="0" w:line="240" w:lineRule="auto"/>
    </w:pPr>
    <w:rPr>
      <w:rFonts w:eastAsiaTheme="minorEastAsia"/>
      <w:lang w:eastAsia="zh-CN"/>
    </w:rPr>
  </w:style>
  <w:style w:type="paragraph" w:styleId="NormalWeb">
    <w:name w:val="Normal (Web)"/>
    <w:basedOn w:val="Normal"/>
    <w:uiPriority w:val="99"/>
    <w:unhideWhenUsed/>
    <w:rsid w:val="005E2597"/>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703123">
      <w:bodyDiv w:val="1"/>
      <w:marLeft w:val="0"/>
      <w:marRight w:val="0"/>
      <w:marTop w:val="0"/>
      <w:marBottom w:val="0"/>
      <w:divBdr>
        <w:top w:val="none" w:sz="0" w:space="0" w:color="auto"/>
        <w:left w:val="none" w:sz="0" w:space="0" w:color="auto"/>
        <w:bottom w:val="none" w:sz="0" w:space="0" w:color="auto"/>
        <w:right w:val="none" w:sz="0" w:space="0" w:color="auto"/>
      </w:divBdr>
      <w:divsChild>
        <w:div w:id="808285483">
          <w:marLeft w:val="547"/>
          <w:marRight w:val="0"/>
          <w:marTop w:val="0"/>
          <w:marBottom w:val="0"/>
          <w:divBdr>
            <w:top w:val="none" w:sz="0" w:space="0" w:color="auto"/>
            <w:left w:val="none" w:sz="0" w:space="0" w:color="auto"/>
            <w:bottom w:val="none" w:sz="0" w:space="0" w:color="auto"/>
            <w:right w:val="none" w:sz="0" w:space="0" w:color="auto"/>
          </w:divBdr>
        </w:div>
        <w:div w:id="2125876635">
          <w:marLeft w:val="547"/>
          <w:marRight w:val="0"/>
          <w:marTop w:val="0"/>
          <w:marBottom w:val="0"/>
          <w:divBdr>
            <w:top w:val="none" w:sz="0" w:space="0" w:color="auto"/>
            <w:left w:val="none" w:sz="0" w:space="0" w:color="auto"/>
            <w:bottom w:val="none" w:sz="0" w:space="0" w:color="auto"/>
            <w:right w:val="none" w:sz="0" w:space="0" w:color="auto"/>
          </w:divBdr>
        </w:div>
        <w:div w:id="122427701">
          <w:marLeft w:val="547"/>
          <w:marRight w:val="0"/>
          <w:marTop w:val="0"/>
          <w:marBottom w:val="0"/>
          <w:divBdr>
            <w:top w:val="none" w:sz="0" w:space="0" w:color="auto"/>
            <w:left w:val="none" w:sz="0" w:space="0" w:color="auto"/>
            <w:bottom w:val="none" w:sz="0" w:space="0" w:color="auto"/>
            <w:right w:val="none" w:sz="0" w:space="0" w:color="auto"/>
          </w:divBdr>
        </w:div>
      </w:divsChild>
    </w:div>
    <w:div w:id="316619488">
      <w:bodyDiv w:val="1"/>
      <w:marLeft w:val="0"/>
      <w:marRight w:val="0"/>
      <w:marTop w:val="0"/>
      <w:marBottom w:val="0"/>
      <w:divBdr>
        <w:top w:val="none" w:sz="0" w:space="0" w:color="auto"/>
        <w:left w:val="none" w:sz="0" w:space="0" w:color="auto"/>
        <w:bottom w:val="none" w:sz="0" w:space="0" w:color="auto"/>
        <w:right w:val="none" w:sz="0" w:space="0" w:color="auto"/>
      </w:divBdr>
    </w:div>
    <w:div w:id="792409834">
      <w:bodyDiv w:val="1"/>
      <w:marLeft w:val="0"/>
      <w:marRight w:val="0"/>
      <w:marTop w:val="0"/>
      <w:marBottom w:val="0"/>
      <w:divBdr>
        <w:top w:val="none" w:sz="0" w:space="0" w:color="auto"/>
        <w:left w:val="none" w:sz="0" w:space="0" w:color="auto"/>
        <w:bottom w:val="none" w:sz="0" w:space="0" w:color="auto"/>
        <w:right w:val="none" w:sz="0" w:space="0" w:color="auto"/>
      </w:divBdr>
    </w:div>
    <w:div w:id="801341302">
      <w:bodyDiv w:val="1"/>
      <w:marLeft w:val="0"/>
      <w:marRight w:val="0"/>
      <w:marTop w:val="0"/>
      <w:marBottom w:val="0"/>
      <w:divBdr>
        <w:top w:val="none" w:sz="0" w:space="0" w:color="auto"/>
        <w:left w:val="none" w:sz="0" w:space="0" w:color="auto"/>
        <w:bottom w:val="none" w:sz="0" w:space="0" w:color="auto"/>
        <w:right w:val="none" w:sz="0" w:space="0" w:color="auto"/>
      </w:divBdr>
    </w:div>
    <w:div w:id="843276906">
      <w:bodyDiv w:val="1"/>
      <w:marLeft w:val="0"/>
      <w:marRight w:val="0"/>
      <w:marTop w:val="0"/>
      <w:marBottom w:val="0"/>
      <w:divBdr>
        <w:top w:val="none" w:sz="0" w:space="0" w:color="auto"/>
        <w:left w:val="none" w:sz="0" w:space="0" w:color="auto"/>
        <w:bottom w:val="none" w:sz="0" w:space="0" w:color="auto"/>
        <w:right w:val="none" w:sz="0" w:space="0" w:color="auto"/>
      </w:divBdr>
    </w:div>
    <w:div w:id="889807695">
      <w:bodyDiv w:val="1"/>
      <w:marLeft w:val="0"/>
      <w:marRight w:val="0"/>
      <w:marTop w:val="0"/>
      <w:marBottom w:val="0"/>
      <w:divBdr>
        <w:top w:val="none" w:sz="0" w:space="0" w:color="auto"/>
        <w:left w:val="none" w:sz="0" w:space="0" w:color="auto"/>
        <w:bottom w:val="none" w:sz="0" w:space="0" w:color="auto"/>
        <w:right w:val="none" w:sz="0" w:space="0" w:color="auto"/>
      </w:divBdr>
    </w:div>
    <w:div w:id="932399584">
      <w:bodyDiv w:val="1"/>
      <w:marLeft w:val="0"/>
      <w:marRight w:val="0"/>
      <w:marTop w:val="0"/>
      <w:marBottom w:val="0"/>
      <w:divBdr>
        <w:top w:val="none" w:sz="0" w:space="0" w:color="auto"/>
        <w:left w:val="none" w:sz="0" w:space="0" w:color="auto"/>
        <w:bottom w:val="none" w:sz="0" w:space="0" w:color="auto"/>
        <w:right w:val="none" w:sz="0" w:space="0" w:color="auto"/>
      </w:divBdr>
    </w:div>
    <w:div w:id="945431268">
      <w:bodyDiv w:val="1"/>
      <w:marLeft w:val="0"/>
      <w:marRight w:val="0"/>
      <w:marTop w:val="0"/>
      <w:marBottom w:val="0"/>
      <w:divBdr>
        <w:top w:val="none" w:sz="0" w:space="0" w:color="auto"/>
        <w:left w:val="none" w:sz="0" w:space="0" w:color="auto"/>
        <w:bottom w:val="none" w:sz="0" w:space="0" w:color="auto"/>
        <w:right w:val="none" w:sz="0" w:space="0" w:color="auto"/>
      </w:divBdr>
    </w:div>
    <w:div w:id="1088884499">
      <w:bodyDiv w:val="1"/>
      <w:marLeft w:val="0"/>
      <w:marRight w:val="0"/>
      <w:marTop w:val="0"/>
      <w:marBottom w:val="0"/>
      <w:divBdr>
        <w:top w:val="none" w:sz="0" w:space="0" w:color="auto"/>
        <w:left w:val="none" w:sz="0" w:space="0" w:color="auto"/>
        <w:bottom w:val="none" w:sz="0" w:space="0" w:color="auto"/>
        <w:right w:val="none" w:sz="0" w:space="0" w:color="auto"/>
      </w:divBdr>
      <w:divsChild>
        <w:div w:id="1157839374">
          <w:marLeft w:val="274"/>
          <w:marRight w:val="0"/>
          <w:marTop w:val="0"/>
          <w:marBottom w:val="0"/>
          <w:divBdr>
            <w:top w:val="none" w:sz="0" w:space="0" w:color="auto"/>
            <w:left w:val="none" w:sz="0" w:space="0" w:color="auto"/>
            <w:bottom w:val="none" w:sz="0" w:space="0" w:color="auto"/>
            <w:right w:val="none" w:sz="0" w:space="0" w:color="auto"/>
          </w:divBdr>
        </w:div>
        <w:div w:id="930625983">
          <w:marLeft w:val="274"/>
          <w:marRight w:val="0"/>
          <w:marTop w:val="0"/>
          <w:marBottom w:val="0"/>
          <w:divBdr>
            <w:top w:val="none" w:sz="0" w:space="0" w:color="auto"/>
            <w:left w:val="none" w:sz="0" w:space="0" w:color="auto"/>
            <w:bottom w:val="none" w:sz="0" w:space="0" w:color="auto"/>
            <w:right w:val="none" w:sz="0" w:space="0" w:color="auto"/>
          </w:divBdr>
        </w:div>
        <w:div w:id="326175419">
          <w:marLeft w:val="274"/>
          <w:marRight w:val="0"/>
          <w:marTop w:val="0"/>
          <w:marBottom w:val="0"/>
          <w:divBdr>
            <w:top w:val="none" w:sz="0" w:space="0" w:color="auto"/>
            <w:left w:val="none" w:sz="0" w:space="0" w:color="auto"/>
            <w:bottom w:val="none" w:sz="0" w:space="0" w:color="auto"/>
            <w:right w:val="none" w:sz="0" w:space="0" w:color="auto"/>
          </w:divBdr>
        </w:div>
      </w:divsChild>
    </w:div>
    <w:div w:id="1089929593">
      <w:bodyDiv w:val="1"/>
      <w:marLeft w:val="0"/>
      <w:marRight w:val="0"/>
      <w:marTop w:val="0"/>
      <w:marBottom w:val="0"/>
      <w:divBdr>
        <w:top w:val="none" w:sz="0" w:space="0" w:color="auto"/>
        <w:left w:val="none" w:sz="0" w:space="0" w:color="auto"/>
        <w:bottom w:val="none" w:sz="0" w:space="0" w:color="auto"/>
        <w:right w:val="none" w:sz="0" w:space="0" w:color="auto"/>
      </w:divBdr>
    </w:div>
    <w:div w:id="1214393404">
      <w:bodyDiv w:val="1"/>
      <w:marLeft w:val="0"/>
      <w:marRight w:val="0"/>
      <w:marTop w:val="0"/>
      <w:marBottom w:val="0"/>
      <w:divBdr>
        <w:top w:val="none" w:sz="0" w:space="0" w:color="auto"/>
        <w:left w:val="none" w:sz="0" w:space="0" w:color="auto"/>
        <w:bottom w:val="none" w:sz="0" w:space="0" w:color="auto"/>
        <w:right w:val="none" w:sz="0" w:space="0" w:color="auto"/>
      </w:divBdr>
      <w:divsChild>
        <w:div w:id="1403482911">
          <w:marLeft w:val="274"/>
          <w:marRight w:val="0"/>
          <w:marTop w:val="0"/>
          <w:marBottom w:val="0"/>
          <w:divBdr>
            <w:top w:val="none" w:sz="0" w:space="0" w:color="auto"/>
            <w:left w:val="none" w:sz="0" w:space="0" w:color="auto"/>
            <w:bottom w:val="none" w:sz="0" w:space="0" w:color="auto"/>
            <w:right w:val="none" w:sz="0" w:space="0" w:color="auto"/>
          </w:divBdr>
        </w:div>
        <w:div w:id="973488768">
          <w:marLeft w:val="274"/>
          <w:marRight w:val="0"/>
          <w:marTop w:val="0"/>
          <w:marBottom w:val="0"/>
          <w:divBdr>
            <w:top w:val="none" w:sz="0" w:space="0" w:color="auto"/>
            <w:left w:val="none" w:sz="0" w:space="0" w:color="auto"/>
            <w:bottom w:val="none" w:sz="0" w:space="0" w:color="auto"/>
            <w:right w:val="none" w:sz="0" w:space="0" w:color="auto"/>
          </w:divBdr>
        </w:div>
      </w:divsChild>
    </w:div>
    <w:div w:id="1250231786">
      <w:bodyDiv w:val="1"/>
      <w:marLeft w:val="0"/>
      <w:marRight w:val="0"/>
      <w:marTop w:val="0"/>
      <w:marBottom w:val="0"/>
      <w:divBdr>
        <w:top w:val="none" w:sz="0" w:space="0" w:color="auto"/>
        <w:left w:val="none" w:sz="0" w:space="0" w:color="auto"/>
        <w:bottom w:val="none" w:sz="0" w:space="0" w:color="auto"/>
        <w:right w:val="none" w:sz="0" w:space="0" w:color="auto"/>
      </w:divBdr>
    </w:div>
    <w:div w:id="1448354840">
      <w:bodyDiv w:val="1"/>
      <w:marLeft w:val="0"/>
      <w:marRight w:val="0"/>
      <w:marTop w:val="0"/>
      <w:marBottom w:val="0"/>
      <w:divBdr>
        <w:top w:val="none" w:sz="0" w:space="0" w:color="auto"/>
        <w:left w:val="none" w:sz="0" w:space="0" w:color="auto"/>
        <w:bottom w:val="none" w:sz="0" w:space="0" w:color="auto"/>
        <w:right w:val="none" w:sz="0" w:space="0" w:color="auto"/>
      </w:divBdr>
      <w:divsChild>
        <w:div w:id="113208738">
          <w:marLeft w:val="274"/>
          <w:marRight w:val="0"/>
          <w:marTop w:val="0"/>
          <w:marBottom w:val="0"/>
          <w:divBdr>
            <w:top w:val="none" w:sz="0" w:space="0" w:color="auto"/>
            <w:left w:val="none" w:sz="0" w:space="0" w:color="auto"/>
            <w:bottom w:val="none" w:sz="0" w:space="0" w:color="auto"/>
            <w:right w:val="none" w:sz="0" w:space="0" w:color="auto"/>
          </w:divBdr>
        </w:div>
        <w:div w:id="1343554243">
          <w:marLeft w:val="274"/>
          <w:marRight w:val="0"/>
          <w:marTop w:val="0"/>
          <w:marBottom w:val="0"/>
          <w:divBdr>
            <w:top w:val="none" w:sz="0" w:space="0" w:color="auto"/>
            <w:left w:val="none" w:sz="0" w:space="0" w:color="auto"/>
            <w:bottom w:val="none" w:sz="0" w:space="0" w:color="auto"/>
            <w:right w:val="none" w:sz="0" w:space="0" w:color="auto"/>
          </w:divBdr>
        </w:div>
        <w:div w:id="770466018">
          <w:marLeft w:val="274"/>
          <w:marRight w:val="0"/>
          <w:marTop w:val="0"/>
          <w:marBottom w:val="0"/>
          <w:divBdr>
            <w:top w:val="none" w:sz="0" w:space="0" w:color="auto"/>
            <w:left w:val="none" w:sz="0" w:space="0" w:color="auto"/>
            <w:bottom w:val="none" w:sz="0" w:space="0" w:color="auto"/>
            <w:right w:val="none" w:sz="0" w:space="0" w:color="auto"/>
          </w:divBdr>
        </w:div>
        <w:div w:id="1080639661">
          <w:marLeft w:val="274"/>
          <w:marRight w:val="0"/>
          <w:marTop w:val="0"/>
          <w:marBottom w:val="0"/>
          <w:divBdr>
            <w:top w:val="none" w:sz="0" w:space="0" w:color="auto"/>
            <w:left w:val="none" w:sz="0" w:space="0" w:color="auto"/>
            <w:bottom w:val="none" w:sz="0" w:space="0" w:color="auto"/>
            <w:right w:val="none" w:sz="0" w:space="0" w:color="auto"/>
          </w:divBdr>
        </w:div>
      </w:divsChild>
    </w:div>
    <w:div w:id="1597400765">
      <w:bodyDiv w:val="1"/>
      <w:marLeft w:val="0"/>
      <w:marRight w:val="0"/>
      <w:marTop w:val="0"/>
      <w:marBottom w:val="0"/>
      <w:divBdr>
        <w:top w:val="none" w:sz="0" w:space="0" w:color="auto"/>
        <w:left w:val="none" w:sz="0" w:space="0" w:color="auto"/>
        <w:bottom w:val="none" w:sz="0" w:space="0" w:color="auto"/>
        <w:right w:val="none" w:sz="0" w:space="0" w:color="auto"/>
      </w:divBdr>
    </w:div>
    <w:div w:id="1605258898">
      <w:bodyDiv w:val="1"/>
      <w:marLeft w:val="0"/>
      <w:marRight w:val="0"/>
      <w:marTop w:val="0"/>
      <w:marBottom w:val="0"/>
      <w:divBdr>
        <w:top w:val="none" w:sz="0" w:space="0" w:color="auto"/>
        <w:left w:val="none" w:sz="0" w:space="0" w:color="auto"/>
        <w:bottom w:val="none" w:sz="0" w:space="0" w:color="auto"/>
        <w:right w:val="none" w:sz="0" w:space="0" w:color="auto"/>
      </w:divBdr>
    </w:div>
    <w:div w:id="1750732976">
      <w:bodyDiv w:val="1"/>
      <w:marLeft w:val="0"/>
      <w:marRight w:val="0"/>
      <w:marTop w:val="0"/>
      <w:marBottom w:val="0"/>
      <w:divBdr>
        <w:top w:val="none" w:sz="0" w:space="0" w:color="auto"/>
        <w:left w:val="none" w:sz="0" w:space="0" w:color="auto"/>
        <w:bottom w:val="none" w:sz="0" w:space="0" w:color="auto"/>
        <w:right w:val="none" w:sz="0" w:space="0" w:color="auto"/>
      </w:divBdr>
    </w:div>
    <w:div w:id="1973316932">
      <w:bodyDiv w:val="1"/>
      <w:marLeft w:val="0"/>
      <w:marRight w:val="0"/>
      <w:marTop w:val="0"/>
      <w:marBottom w:val="0"/>
      <w:divBdr>
        <w:top w:val="none" w:sz="0" w:space="0" w:color="auto"/>
        <w:left w:val="none" w:sz="0" w:space="0" w:color="auto"/>
        <w:bottom w:val="none" w:sz="0" w:space="0" w:color="auto"/>
        <w:right w:val="none" w:sz="0" w:space="0" w:color="auto"/>
      </w:divBdr>
    </w:div>
    <w:div w:id="199166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achicago.org/index.php/rider-resources/accessible-"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64BB1C039554670BEA2671AB885DE8C"/>
        <w:category>
          <w:name w:val="General"/>
          <w:gallery w:val="placeholder"/>
        </w:category>
        <w:types>
          <w:type w:val="bbPlcHdr"/>
        </w:types>
        <w:behaviors>
          <w:behavior w:val="content"/>
        </w:behaviors>
        <w:guid w:val="{B22B592D-4296-4130-973F-4BF25E639ECF}"/>
      </w:docPartPr>
      <w:docPartBody>
        <w:p w:rsidR="008F7A50" w:rsidRDefault="00BE20E9" w:rsidP="00BE20E9">
          <w:pPr>
            <w:pStyle w:val="564BB1C039554670BEA2671AB885DE8C"/>
          </w:pPr>
          <w:r w:rsidRPr="003E271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BE20E9"/>
    <w:rsid w:val="00321BBC"/>
    <w:rsid w:val="00643E2C"/>
    <w:rsid w:val="006C515D"/>
    <w:rsid w:val="008A28B1"/>
    <w:rsid w:val="008A5430"/>
    <w:rsid w:val="008F7A50"/>
    <w:rsid w:val="00A04215"/>
    <w:rsid w:val="00BE20E9"/>
    <w:rsid w:val="00D5493C"/>
    <w:rsid w:val="00D805E6"/>
    <w:rsid w:val="00E02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49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20E9"/>
    <w:rPr>
      <w:color w:val="808080"/>
    </w:rPr>
  </w:style>
  <w:style w:type="paragraph" w:customStyle="1" w:styleId="564BB1C039554670BEA2671AB885DE8C">
    <w:name w:val="564BB1C039554670BEA2671AB885DE8C"/>
    <w:rsid w:val="00BE20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8935D-25A6-46D5-9BD3-2661FDBE5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8</Pages>
  <Words>1764</Words>
  <Characters>10057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Regional Transportation Authority</Company>
  <LinksUpToDate>false</LinksUpToDate>
  <CharactersWithSpaces>11798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 name]</dc:creator>
  <cp:lastModifiedBy>Serdiuk, Claire</cp:lastModifiedBy>
  <cp:revision>16</cp:revision>
  <cp:lastPrinted>2016-07-18T17:56:00Z</cp:lastPrinted>
  <dcterms:created xsi:type="dcterms:W3CDTF">2018-10-02T19:41:00Z</dcterms:created>
  <dcterms:modified xsi:type="dcterms:W3CDTF">2018-10-03T16:39:00Z</dcterms:modified>
</cp:coreProperties>
</file>